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9680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3588E11B" w14:textId="0B6DC028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9C28C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1. OBJETO</w:t>
      </w:r>
    </w:p>
    <w:p w14:paraId="36174FC4" w14:textId="7494573B" w:rsidR="0060326E" w:rsidRDefault="00F85F64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Contratação de empresa especializada para a execução de adequações físicas em 04 (quatro) poços tubulares profundos, cadastrados no sistema SIOUT/RS, visando sua regularização estrutural e enquadramento nos padrões exigidos para licenciamento/outorga no Município de Quevedos/RS.</w:t>
      </w:r>
    </w:p>
    <w:p w14:paraId="22928CEB" w14:textId="77777777" w:rsidR="00F85F64" w:rsidRPr="0060326E" w:rsidRDefault="00F85F64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75BD21E" w14:textId="77777777" w:rsidR="0060326E" w:rsidRP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2. JUSTIFICATIVA</w:t>
      </w:r>
    </w:p>
    <w:p w14:paraId="69072E1F" w14:textId="77777777" w:rsid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9606297" w14:textId="77777777" w:rsidR="00F85F64" w:rsidRPr="00F85F64" w:rsidRDefault="00F85F64" w:rsidP="00F85F64">
      <w:pPr>
        <w:pStyle w:val="PargrafodaLista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A presente contratação se justifica pela necessidade de:</w:t>
      </w:r>
    </w:p>
    <w:p w14:paraId="71B31405" w14:textId="77777777" w:rsidR="00F85F64" w:rsidRPr="00F85F64" w:rsidRDefault="00F85F64" w:rsidP="00F85F64">
      <w:pPr>
        <w:pStyle w:val="PargrafodaLista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13F1E2" w14:textId="60E96842" w:rsidR="00F85F64" w:rsidRPr="00F85F64" w:rsidRDefault="00F85F64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 xml:space="preserve">▪ </w:t>
      </w:r>
      <w:r w:rsidR="0071699B" w:rsidRPr="00F85F64">
        <w:rPr>
          <w:rFonts w:ascii="Arial" w:hAnsi="Arial" w:cs="Arial"/>
          <w:sz w:val="24"/>
          <w:szCs w:val="24"/>
        </w:rPr>
        <w:t>PROMOVER A REGULARIZAÇÃO ESTRUTURAL DOS POÇOS DE CAPTAÇÃO DE ÁGUA SUBTERRÂNEA;</w:t>
      </w:r>
    </w:p>
    <w:p w14:paraId="5E3364DC" w14:textId="26A29C5F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ATENDER ÀS EXIGÊNCIAS DA SECRETARIA ESTADUAL DO MEIO AMBIENTE E INFRAESTRUTURA – SEMA/RS;</w:t>
      </w:r>
    </w:p>
    <w:p w14:paraId="74B12C34" w14:textId="3D974A4F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GARANTIR CONDIÇÕES ADEQUADAS DE MONITORAMENTO, CONTROLE E QUALIDADE DA ÁGUA;</w:t>
      </w:r>
    </w:p>
    <w:p w14:paraId="4BF9B064" w14:textId="56B3F5C0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EVITAR SANÇÕES ADMINISTRATIVAS E A DESABILITAÇÃO DO MUNICÍPIO NO PROGRAMA ESTADUAL DE REGULARIZAÇÃO DE POÇOS;</w:t>
      </w:r>
    </w:p>
    <w:p w14:paraId="44F0BC94" w14:textId="06A3C99D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ASSEGURAR O USO SUSTENTÁVEL DOS RECURSOS HÍDRICOS;</w:t>
      </w:r>
    </w:p>
    <w:p w14:paraId="627F41D8" w14:textId="01C071A5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INTEGRAR AÇÕES DE GESTÃO AMBIENTAL NO ÂMBITO MUNICIPAL;</w:t>
      </w:r>
    </w:p>
    <w:p w14:paraId="470DF1A1" w14:textId="5E4379AA" w:rsidR="00F85F64" w:rsidRPr="00F85F64" w:rsidRDefault="0071699B" w:rsidP="00F85F64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CUMPRIR EXIGÊNCIAS LEGAIS E NORMATIVAS VIGENTES.</w:t>
      </w:r>
    </w:p>
    <w:p w14:paraId="7CFB987C" w14:textId="77777777" w:rsidR="00F85F64" w:rsidRPr="00F85F64" w:rsidRDefault="00F85F64" w:rsidP="00F85F64">
      <w:pPr>
        <w:pStyle w:val="PargrafodaLista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43D9D7" w14:textId="77777777" w:rsidR="00F85F64" w:rsidRDefault="00F85F64" w:rsidP="00F85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Ressalta-se que os poços devem estar adequados aos padrões técnicos, sanitários e ambientais exigidos, sendo que a ausência dessas estruturas inviabiliza o deferimento dos processos de outorga.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670F2D" w14:textId="77777777" w:rsidR="00F85F64" w:rsidRDefault="00F85F64" w:rsidP="00F85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Dessa forma, a execução das adequações visa enquadrar os poços nos padrões exigidos para licenciamento, condição obrigatória para sua regularização junto ao órgão ambiental competente.</w:t>
      </w:r>
    </w:p>
    <w:p w14:paraId="574E09A8" w14:textId="30BB598C" w:rsidR="0060326E" w:rsidRDefault="00F85F64" w:rsidP="00F85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Destaca-se ainda que o Município possui prazo até maio de 2026 para conclusão dos processos, tornando a contratação urgente e indispensável.</w:t>
      </w:r>
    </w:p>
    <w:p w14:paraId="7CCC041E" w14:textId="77777777" w:rsidR="00F85F64" w:rsidRPr="0060326E" w:rsidRDefault="00F85F64" w:rsidP="00F85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D55B27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3. FUNDAMENTAÇÃO LEGAL</w:t>
      </w:r>
    </w:p>
    <w:p w14:paraId="3F61FEB0" w14:textId="77777777" w:rsidR="00184767" w:rsidRDefault="00184767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F16E14C" w14:textId="3F231178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A presente contratação será regida, principalmente, pela Lei Federal nº 14.133, de 1º de abril de 2021 (Lei de Licitações e Contratos Administrativos), e demais normas aplicáveis, incluindo a Lei Complementar nº 123/2006, os Decretos Federais e Municipais pertinentes, e as normas da ABNT. Bem como a Lei nº 9.433/1997, que institui a Política Nacional de Recursos Hídricos.</w:t>
      </w:r>
    </w:p>
    <w:p w14:paraId="2BCE23A9" w14:textId="1B57DC7D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E3AD866" w14:textId="77777777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 ESPECIFICAÇÕES TÉCNICAS E QUANTITATIVOS</w:t>
      </w:r>
    </w:p>
    <w:p w14:paraId="67A4BA7E" w14:textId="77777777" w:rsidR="00184767" w:rsidRPr="0060326E" w:rsidRDefault="00184767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ADA1F7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5F64">
        <w:rPr>
          <w:rFonts w:ascii="Arial" w:hAnsi="Arial" w:cs="Arial"/>
          <w:b/>
          <w:bCs/>
          <w:sz w:val="24"/>
          <w:szCs w:val="24"/>
        </w:rPr>
        <w:t>4.1. Padrão adotado – Situação 1</w:t>
      </w:r>
    </w:p>
    <w:p w14:paraId="1F2B2500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37212E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As adequações deverão seguir o padrão técnico correspondente à:</w:t>
      </w:r>
    </w:p>
    <w:p w14:paraId="3F00B3AF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A0F7A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SITUAÇÃO 1 – Poço com cercamento em tela ou grade, contemplando:</w:t>
      </w:r>
    </w:p>
    <w:p w14:paraId="4C307910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A1280F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lastRenderedPageBreak/>
        <w:t>▪ Cercamento de 2,0 m x 2,0 m, altura mínima de 1,20 m, em tela ou grade metálica;</w:t>
      </w:r>
    </w:p>
    <w:p w14:paraId="138AD212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Portão de acesso ao poço;</w:t>
      </w:r>
    </w:p>
    <w:p w14:paraId="4FA9B183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Laje de proteção sanitária de 1,0 m x 1,0 m x 0,15 m, com declividade;</w:t>
      </w:r>
    </w:p>
    <w:p w14:paraId="3C0BD88A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Tubo de monitoramento até a profundidade da bomba, com tampa;</w:t>
      </w:r>
    </w:p>
    <w:p w14:paraId="2D7EF9D4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 xml:space="preserve">▪ Tubo de revestimento em PVC </w:t>
      </w:r>
      <w:proofErr w:type="spellStart"/>
      <w:r w:rsidRPr="00F85F64">
        <w:rPr>
          <w:rFonts w:ascii="Arial" w:hAnsi="Arial" w:cs="Arial"/>
          <w:sz w:val="24"/>
          <w:szCs w:val="24"/>
        </w:rPr>
        <w:t>geomecânico</w:t>
      </w:r>
      <w:proofErr w:type="spellEnd"/>
      <w:r w:rsidRPr="00F85F64">
        <w:rPr>
          <w:rFonts w:ascii="Arial" w:hAnsi="Arial" w:cs="Arial"/>
          <w:sz w:val="24"/>
          <w:szCs w:val="24"/>
        </w:rPr>
        <w:t xml:space="preserve"> com altura mínima de 30 cm acima da laje;</w:t>
      </w:r>
    </w:p>
    <w:p w14:paraId="7B430FBB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Tubulação edutora independente, não concretada na laje.</w:t>
      </w:r>
    </w:p>
    <w:p w14:paraId="56BF7158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6C12EA" w14:textId="77777777" w:rsidR="00F85F64" w:rsidRPr="00F85F64" w:rsidRDefault="00F85F64" w:rsidP="00F85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Essas adequações são indispensáveis para garantir a proteção sanitária, controle e conformidade com os critérios de outorga.</w:t>
      </w:r>
    </w:p>
    <w:p w14:paraId="121E5B99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ACC616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5F64">
        <w:rPr>
          <w:rFonts w:ascii="Arial" w:hAnsi="Arial" w:cs="Arial"/>
          <w:b/>
          <w:bCs/>
          <w:sz w:val="24"/>
          <w:szCs w:val="24"/>
        </w:rPr>
        <w:t>4.2. Serviços contemplados</w:t>
      </w:r>
    </w:p>
    <w:p w14:paraId="4C381B19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747782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Instalação de 04 hidrômetros multijato;</w:t>
      </w:r>
    </w:p>
    <w:p w14:paraId="52197F81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Instalação de 01 tubo de monitoramento (~280 m);</w:t>
      </w:r>
    </w:p>
    <w:p w14:paraId="373D6A6E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Instalação de 03 tubos de monitoramento (~160 m cada);</w:t>
      </w:r>
    </w:p>
    <w:p w14:paraId="4A28CD62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Instalação de 04 sistemas de cloração por pastilha;</w:t>
      </w:r>
    </w:p>
    <w:p w14:paraId="1A5C1720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▪ Pagamento da taxa do órgão fiscalizador.</w:t>
      </w:r>
    </w:p>
    <w:p w14:paraId="59EFD707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190E6B" w14:textId="77777777" w:rsidR="00F85F64" w:rsidRPr="00F85F64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5F64">
        <w:rPr>
          <w:rFonts w:ascii="Arial" w:hAnsi="Arial" w:cs="Arial"/>
          <w:b/>
          <w:bCs/>
          <w:sz w:val="24"/>
          <w:szCs w:val="24"/>
        </w:rPr>
        <w:t>Observação:</w:t>
      </w:r>
    </w:p>
    <w:p w14:paraId="2BFCED5D" w14:textId="194B07C6" w:rsidR="00184767" w:rsidRDefault="00F85F64" w:rsidP="00F85F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5F64">
        <w:rPr>
          <w:rFonts w:ascii="Arial" w:hAnsi="Arial" w:cs="Arial"/>
          <w:b/>
          <w:bCs/>
          <w:sz w:val="24"/>
          <w:szCs w:val="24"/>
        </w:rPr>
        <w:t>A concretagem padrão ficará sob responsabilidade da empresa prestadora de serviços da Prefeitura.</w:t>
      </w:r>
    </w:p>
    <w:p w14:paraId="7AD317C5" w14:textId="77777777" w:rsidR="00F85F64" w:rsidRDefault="00F85F64" w:rsidP="00F85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F50E1" w14:textId="37C291F5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</w:t>
      </w:r>
      <w:r w:rsidR="00F85F64">
        <w:rPr>
          <w:rFonts w:ascii="Arial" w:hAnsi="Arial" w:cs="Arial"/>
          <w:b/>
          <w:bCs/>
          <w:sz w:val="24"/>
          <w:szCs w:val="24"/>
        </w:rPr>
        <w:t>3</w:t>
      </w:r>
      <w:r w:rsidRPr="0060326E">
        <w:rPr>
          <w:rFonts w:ascii="Arial" w:hAnsi="Arial" w:cs="Arial"/>
          <w:b/>
          <w:bCs/>
          <w:sz w:val="24"/>
          <w:szCs w:val="24"/>
        </w:rPr>
        <w:t>. Quantitativo</w:t>
      </w:r>
    </w:p>
    <w:p w14:paraId="426EC8D7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Poços contemplados:</w:t>
      </w:r>
    </w:p>
    <w:p w14:paraId="00BACBCE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2021/011.749 – Sede Horto Florestal</w:t>
      </w:r>
    </w:p>
    <w:p w14:paraId="258B6B39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2021/009.687 – Propriedade João Antônio Nagera 1</w:t>
      </w:r>
    </w:p>
    <w:p w14:paraId="36D9B68B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2021/011.725 – Propriedade João Balbino</w:t>
      </w:r>
    </w:p>
    <w:p w14:paraId="2F1BB8BF" w14:textId="1A96B580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 xml:space="preserve">▪ Processo nº 2021/011.746 – </w:t>
      </w:r>
      <w:r>
        <w:rPr>
          <w:rFonts w:ascii="Arial" w:hAnsi="Arial" w:cs="Arial"/>
          <w:sz w:val="24"/>
          <w:szCs w:val="24"/>
        </w:rPr>
        <w:t xml:space="preserve">Propriedade </w:t>
      </w:r>
      <w:r w:rsidRPr="0060326E">
        <w:rPr>
          <w:rFonts w:ascii="Arial" w:hAnsi="Arial" w:cs="Arial"/>
          <w:sz w:val="24"/>
          <w:szCs w:val="24"/>
        </w:rPr>
        <w:t>Balduíno</w:t>
      </w:r>
    </w:p>
    <w:p w14:paraId="558B4CA7" w14:textId="77777777" w:rsidR="0060326E" w:rsidRPr="0060326E" w:rsidRDefault="0060326E" w:rsidP="00184767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Total: 04 poços</w:t>
      </w:r>
    </w:p>
    <w:p w14:paraId="5C0897A1" w14:textId="22BDA36D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0ADEA15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5. LOCAL DE EXECUÇÃO</w:t>
      </w:r>
    </w:p>
    <w:p w14:paraId="3AFA055D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Município de Quevedos/RS, conforme localização dos poços cadastrados no sistema SIOUT/RS.</w:t>
      </w:r>
    </w:p>
    <w:p w14:paraId="24ACA38B" w14:textId="49E89696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E0ACE69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6. PRAZO DE EXECUÇÃO</w:t>
      </w:r>
    </w:p>
    <w:p w14:paraId="4F9D4D7D" w14:textId="7F57AEBD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 xml:space="preserve">A execução dos serviços ocorrerá no prazo de até </w:t>
      </w:r>
      <w:r w:rsidR="00F85F64" w:rsidRPr="00F637FA">
        <w:rPr>
          <w:rFonts w:ascii="Arial" w:hAnsi="Arial" w:cs="Arial"/>
          <w:sz w:val="24"/>
          <w:szCs w:val="24"/>
        </w:rPr>
        <w:t>30</w:t>
      </w:r>
      <w:r w:rsidRPr="00F637FA">
        <w:rPr>
          <w:rFonts w:ascii="Arial" w:hAnsi="Arial" w:cs="Arial"/>
          <w:sz w:val="24"/>
          <w:szCs w:val="24"/>
        </w:rPr>
        <w:t xml:space="preserve"> (</w:t>
      </w:r>
      <w:r w:rsidR="00F637FA" w:rsidRPr="00F637FA">
        <w:rPr>
          <w:rFonts w:ascii="Arial" w:hAnsi="Arial" w:cs="Arial"/>
          <w:sz w:val="24"/>
          <w:szCs w:val="24"/>
        </w:rPr>
        <w:t>trinta</w:t>
      </w:r>
      <w:r w:rsidRPr="00F637FA">
        <w:rPr>
          <w:rFonts w:ascii="Arial" w:hAnsi="Arial" w:cs="Arial"/>
          <w:sz w:val="24"/>
          <w:szCs w:val="24"/>
        </w:rPr>
        <w:t>) dias</w:t>
      </w:r>
      <w:r w:rsidRPr="0060326E">
        <w:rPr>
          <w:rFonts w:ascii="Arial" w:hAnsi="Arial" w:cs="Arial"/>
          <w:sz w:val="24"/>
          <w:szCs w:val="24"/>
        </w:rPr>
        <w:t>, podendo ser ajustado conforme necessidade administrativa.</w:t>
      </w:r>
    </w:p>
    <w:p w14:paraId="60B288DA" w14:textId="4AFB6E5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C39083C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7. OBRIGAÇÕES DA CONTRATADA</w:t>
      </w:r>
    </w:p>
    <w:p w14:paraId="29E96BDF" w14:textId="77777777" w:rsidR="00F85F64" w:rsidRPr="00F85F64" w:rsidRDefault="00F85F64" w:rsidP="00F85F64">
      <w:pPr>
        <w:pStyle w:val="Pargrafoda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Executar os serviços conforme especificações técnicas;</w:t>
      </w:r>
    </w:p>
    <w:p w14:paraId="7ADC0234" w14:textId="51B13DD4" w:rsidR="00F85F64" w:rsidRPr="00F85F64" w:rsidRDefault="00F85F64" w:rsidP="00F85F64">
      <w:pPr>
        <w:pStyle w:val="Pargrafoda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Fornecer materiais e mão de obra;</w:t>
      </w:r>
    </w:p>
    <w:p w14:paraId="654D8DEF" w14:textId="1C3100EA" w:rsidR="00F85F64" w:rsidRPr="00F85F64" w:rsidRDefault="00F85F64" w:rsidP="00F85F64">
      <w:pPr>
        <w:pStyle w:val="Pargrafoda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Garantir a qualidade dos serviços;</w:t>
      </w:r>
    </w:p>
    <w:p w14:paraId="6B4AEC34" w14:textId="619A7FC3" w:rsidR="00F85F64" w:rsidRPr="00F85F64" w:rsidRDefault="00F85F64" w:rsidP="00F85F64">
      <w:pPr>
        <w:pStyle w:val="Pargrafoda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Atender às exigências do órgão ambiental;</w:t>
      </w:r>
    </w:p>
    <w:p w14:paraId="0A157441" w14:textId="2C31BA1E" w:rsidR="0060326E" w:rsidRDefault="00F85F64" w:rsidP="00F85F64">
      <w:pPr>
        <w:pStyle w:val="Pargrafoda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Responsabilizar-se pela correta instalação.</w:t>
      </w:r>
    </w:p>
    <w:p w14:paraId="307A3E45" w14:textId="77777777" w:rsidR="00184767" w:rsidRPr="0060326E" w:rsidRDefault="00184767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4199E61" w14:textId="77777777" w:rsidR="0060326E" w:rsidRP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8. OBRIGAÇÕES DA CONTRATANTE</w:t>
      </w:r>
    </w:p>
    <w:p w14:paraId="15DDD4FE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São obrigações da Contratante:</w:t>
      </w:r>
    </w:p>
    <w:p w14:paraId="1F5A6CE7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lastRenderedPageBreak/>
        <w:t>Disponibilizar acesso aos locais dos poços;</w:t>
      </w:r>
    </w:p>
    <w:p w14:paraId="2CE14785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Fornecer informações necessárias à execução dos serviços;</w:t>
      </w:r>
    </w:p>
    <w:p w14:paraId="7CBF05B6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Acompanhar e fiscalizar a execução;</w:t>
      </w:r>
    </w:p>
    <w:p w14:paraId="7A40E185" w14:textId="597BC846" w:rsidR="0060326E" w:rsidRP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Efetuar pagamento conforme contrato;</w:t>
      </w:r>
    </w:p>
    <w:p w14:paraId="2483C0D7" w14:textId="77777777" w:rsidR="0030706E" w:rsidRPr="0030706E" w:rsidRDefault="0030706E" w:rsidP="00184767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9ADC38" w14:textId="4C1F0492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9. REQUISITOS PARA HABILITAÇÃO</w:t>
      </w:r>
    </w:p>
    <w:p w14:paraId="51FF441B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Os requisitos para habilitação da Contratada serão definidos no edital, em conformidade com a Lei Federal nº 14.133/2021, incluindo, mas não se limitando a:</w:t>
      </w:r>
    </w:p>
    <w:p w14:paraId="48E4B200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Habilitação Jurídica:</w:t>
      </w:r>
      <w:r w:rsidRPr="00BE0291">
        <w:rPr>
          <w:rFonts w:ascii="Arial" w:hAnsi="Arial" w:cs="Arial"/>
          <w:sz w:val="24"/>
          <w:szCs w:val="24"/>
        </w:rPr>
        <w:t xml:space="preserve"> Registro comercial, ato constitutivo, estatuto ou contrato social em vigor, etc.</w:t>
      </w:r>
    </w:p>
    <w:p w14:paraId="088D7CF3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Regularidade Fiscal, Social e Trabalhista:</w:t>
      </w:r>
      <w:r w:rsidRPr="00BE0291">
        <w:rPr>
          <w:rFonts w:ascii="Arial" w:hAnsi="Arial" w:cs="Arial"/>
          <w:sz w:val="24"/>
          <w:szCs w:val="24"/>
        </w:rPr>
        <w:t xml:space="preserve"> Prova de inscrição no CNPJ, regularidade com as Fazendas (Federal, Estadual, Municipal), FGTS e Justiça do Trabalho.</w:t>
      </w:r>
    </w:p>
    <w:p w14:paraId="36FF2CAD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Qualificação Técnica:</w:t>
      </w:r>
      <w:r w:rsidRPr="00BE0291">
        <w:rPr>
          <w:rFonts w:ascii="Arial" w:hAnsi="Arial" w:cs="Arial"/>
          <w:sz w:val="24"/>
          <w:szCs w:val="24"/>
        </w:rPr>
        <w:t xml:space="preserve"> Comprovação de aptidão para desempenho de atividade pertinente e compatível em características, quantidades e prazos com o objeto da licitação, por meio de atestados de capacidade técnica, e apresentação de profissional responsável técnico devidamente registrado no respectivo conselho de classe (CREA/CAU).</w:t>
      </w:r>
    </w:p>
    <w:p w14:paraId="7661BDBD" w14:textId="77777777" w:rsidR="00590BA7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Qualificação Econômico-Financeira:</w:t>
      </w:r>
      <w:r w:rsidRPr="00BE0291">
        <w:rPr>
          <w:rFonts w:ascii="Arial" w:hAnsi="Arial" w:cs="Arial"/>
          <w:sz w:val="24"/>
          <w:szCs w:val="24"/>
        </w:rPr>
        <w:t xml:space="preserve"> Balanço patrimonial e demonstrações contábeis que comprovem boa situação financeira, certidões negativas de falência ou recuperação judicial.</w:t>
      </w:r>
    </w:p>
    <w:p w14:paraId="5D479942" w14:textId="77777777" w:rsidR="00184767" w:rsidRPr="00BE0291" w:rsidRDefault="00184767" w:rsidP="0018476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87B0C4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10. REGIME DE EXECUÇÃO</w:t>
      </w:r>
    </w:p>
    <w:p w14:paraId="6392DBA7" w14:textId="548F9D63" w:rsidR="00590BA7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regime de execução será de empreitada por preço global, facilitando a gestão e precificação do projeto como um todo.</w:t>
      </w:r>
    </w:p>
    <w:p w14:paraId="27C4D3AB" w14:textId="77777777" w:rsidR="00F637FA" w:rsidRPr="00BE0291" w:rsidRDefault="00F637FA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19321F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11. ESTIMATIVA DO VALOR DA CONTRATAÇÃO</w:t>
      </w:r>
    </w:p>
    <w:p w14:paraId="1E07C536" w14:textId="139DBD84" w:rsidR="00184767" w:rsidRDefault="0018476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 xml:space="preserve">O valor estimado para a contratação </w:t>
      </w:r>
      <w:r w:rsidR="00F637FA">
        <w:rPr>
          <w:rFonts w:ascii="Arial" w:hAnsi="Arial" w:cs="Arial"/>
          <w:sz w:val="24"/>
          <w:szCs w:val="24"/>
        </w:rPr>
        <w:t>é de R$ 12.500,00 (doze mil e quinhentos reais)</w:t>
      </w:r>
      <w:r w:rsidRPr="00184767">
        <w:rPr>
          <w:rFonts w:ascii="Arial" w:hAnsi="Arial" w:cs="Arial"/>
          <w:sz w:val="24"/>
          <w:szCs w:val="24"/>
        </w:rPr>
        <w:t xml:space="preserve"> apurado por meio de pesquisa de preços de mercado, conforme Decreto Municipal nº 1.053, de 05/01/2024, considerando os custos dos estudos técnicos, análises laboratoriais e elaboração dos projetos de outorga. O valor total máximo admitido será definido após pesquisa de preços.</w:t>
      </w:r>
    </w:p>
    <w:p w14:paraId="56DFCD22" w14:textId="77777777" w:rsidR="00184767" w:rsidRDefault="0018476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77675" w14:textId="2B2573FF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12. CRITÉRIO DE JULGAMENTO</w:t>
      </w:r>
    </w:p>
    <w:p w14:paraId="5A582D3C" w14:textId="6788BA66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 xml:space="preserve">O critério de julgamento será o de </w:t>
      </w:r>
      <w:r w:rsidR="00F637FA">
        <w:rPr>
          <w:rFonts w:ascii="Arial" w:hAnsi="Arial" w:cs="Arial"/>
          <w:sz w:val="24"/>
          <w:szCs w:val="24"/>
        </w:rPr>
        <w:t>m</w:t>
      </w:r>
      <w:r w:rsidRPr="00F637FA">
        <w:rPr>
          <w:rFonts w:ascii="Arial" w:hAnsi="Arial" w:cs="Arial"/>
          <w:sz w:val="24"/>
          <w:szCs w:val="24"/>
        </w:rPr>
        <w:t xml:space="preserve">enor </w:t>
      </w:r>
      <w:r w:rsidR="00F637FA">
        <w:rPr>
          <w:rFonts w:ascii="Arial" w:hAnsi="Arial" w:cs="Arial"/>
          <w:sz w:val="24"/>
          <w:szCs w:val="24"/>
        </w:rPr>
        <w:t>pr</w:t>
      </w:r>
      <w:r w:rsidRPr="00F637FA">
        <w:rPr>
          <w:rFonts w:ascii="Arial" w:hAnsi="Arial" w:cs="Arial"/>
          <w:sz w:val="24"/>
          <w:szCs w:val="24"/>
        </w:rPr>
        <w:t>eço</w:t>
      </w:r>
      <w:r w:rsidR="00F637FA" w:rsidRPr="00F637FA">
        <w:rPr>
          <w:rFonts w:ascii="Arial" w:hAnsi="Arial" w:cs="Arial"/>
          <w:sz w:val="24"/>
          <w:szCs w:val="24"/>
        </w:rPr>
        <w:t xml:space="preserve"> global</w:t>
      </w:r>
      <w:r w:rsidRPr="00BE0291">
        <w:rPr>
          <w:rFonts w:ascii="Arial" w:hAnsi="Arial" w:cs="Arial"/>
          <w:sz w:val="24"/>
          <w:szCs w:val="24"/>
        </w:rPr>
        <w:t>, considerando a proposta mais vantajosa para a Administração Pública que atender a todas as especificações técnicas e condições estabelecidas neste Termo de Referência e no Edital.</w:t>
      </w:r>
    </w:p>
    <w:p w14:paraId="2E8B829B" w14:textId="77777777" w:rsidR="00A6475C" w:rsidRPr="00BE0291" w:rsidRDefault="00A6475C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248FD9" w14:textId="0241BA0F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13. DOTAÇÃO ORÇAMENTÁRIA</w:t>
      </w:r>
    </w:p>
    <w:p w14:paraId="6BAF599C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As despesas decorrentes da presente contratação correrão por conta da seguinte dotação orçamentária:</w:t>
      </w:r>
    </w:p>
    <w:p w14:paraId="027CB232" w14:textId="7E47ACF6" w:rsidR="00590BA7" w:rsidRDefault="00F637FA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Órgão: Sec. Mun. De Obras e </w:t>
      </w:r>
      <w:r w:rsidR="009A4841">
        <w:rPr>
          <w:rFonts w:ascii="Arial" w:hAnsi="Arial" w:cs="Arial"/>
          <w:sz w:val="24"/>
          <w:szCs w:val="24"/>
        </w:rPr>
        <w:t>Serviços</w:t>
      </w:r>
      <w:r>
        <w:rPr>
          <w:rFonts w:ascii="Arial" w:hAnsi="Arial" w:cs="Arial"/>
          <w:sz w:val="24"/>
          <w:szCs w:val="24"/>
        </w:rPr>
        <w:t xml:space="preserve"> P</w:t>
      </w:r>
      <w:r w:rsidR="00276055">
        <w:rPr>
          <w:rFonts w:ascii="Arial" w:hAnsi="Arial" w:cs="Arial"/>
          <w:sz w:val="24"/>
          <w:szCs w:val="24"/>
        </w:rPr>
        <w:t>úblicos</w:t>
      </w:r>
    </w:p>
    <w:p w14:paraId="04776D63" w14:textId="16DF82A5" w:rsidR="00276055" w:rsidRDefault="00276055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Unidade: 02 </w:t>
      </w:r>
      <w:r w:rsidR="009A4841">
        <w:rPr>
          <w:rFonts w:ascii="Arial" w:hAnsi="Arial" w:cs="Arial"/>
          <w:sz w:val="24"/>
          <w:szCs w:val="24"/>
        </w:rPr>
        <w:t>Sec. Mun. De Obras e Serviços Públicos e Órgãos Subordinados</w:t>
      </w:r>
    </w:p>
    <w:p w14:paraId="7D68B962" w14:textId="1D9A9E3E" w:rsidR="009A4841" w:rsidRDefault="009A484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Proj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gramEnd"/>
      <w:r>
        <w:rPr>
          <w:rFonts w:ascii="Arial" w:hAnsi="Arial" w:cs="Arial"/>
          <w:sz w:val="24"/>
          <w:szCs w:val="24"/>
        </w:rPr>
        <w:t>Ativ.: 2.020 Ampliação Manutenção Sistema Abastecimento Água na Área Rural</w:t>
      </w:r>
    </w:p>
    <w:p w14:paraId="01958E74" w14:textId="78EA4DF7" w:rsidR="009A4841" w:rsidRPr="00BE0291" w:rsidRDefault="009A484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Despesa: 94 Outros serviços de terceiros PJ</w:t>
      </w:r>
    </w:p>
    <w:p w14:paraId="40038E70" w14:textId="3AC4E324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7C4809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lastRenderedPageBreak/>
        <w:t>14. FISCALIZAÇÃO DO CONTRATO</w:t>
      </w:r>
    </w:p>
    <w:p w14:paraId="31E469F2" w14:textId="6B34683B" w:rsidR="00590BA7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fiscalização da execução do contrato será realizada por servidor(es) designado(s) pela Secretaria Municipal</w:t>
      </w:r>
      <w:r w:rsidR="00F637FA">
        <w:rPr>
          <w:rFonts w:ascii="Arial" w:hAnsi="Arial" w:cs="Arial"/>
          <w:sz w:val="24"/>
          <w:szCs w:val="24"/>
        </w:rPr>
        <w:t xml:space="preserve"> de Obras</w:t>
      </w:r>
      <w:r w:rsidRPr="00BE0291">
        <w:rPr>
          <w:rFonts w:ascii="Arial" w:hAnsi="Arial" w:cs="Arial"/>
          <w:sz w:val="24"/>
          <w:szCs w:val="24"/>
        </w:rPr>
        <w:t>, que terá(</w:t>
      </w:r>
      <w:proofErr w:type="spellStart"/>
      <w:r w:rsidRPr="00BE0291">
        <w:rPr>
          <w:rFonts w:ascii="Arial" w:hAnsi="Arial" w:cs="Arial"/>
          <w:sz w:val="24"/>
          <w:szCs w:val="24"/>
        </w:rPr>
        <w:t>ão</w:t>
      </w:r>
      <w:proofErr w:type="spellEnd"/>
      <w:r w:rsidRPr="00BE0291">
        <w:rPr>
          <w:rFonts w:ascii="Arial" w:hAnsi="Arial" w:cs="Arial"/>
          <w:sz w:val="24"/>
          <w:szCs w:val="24"/>
        </w:rPr>
        <w:t>) a incumbência de acompanhar, fiscalizar, atestar e aprovar a correta execução dos serviços e o fornecimento dos materiais, bem como o cumprimento de todas as obrigações contratuais pela Contratada.</w:t>
      </w:r>
    </w:p>
    <w:p w14:paraId="5A26A981" w14:textId="77777777" w:rsidR="00BE0291" w:rsidRPr="00BE0291" w:rsidRDefault="00BE0291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A835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15. CONDIÇÕES DE PAGAMENTO</w:t>
      </w:r>
    </w:p>
    <w:p w14:paraId="2BEAEB4C" w14:textId="60C2B972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pagamento será efetuado em até 15 dias corridos após a apresentação da Nota Fiscal/Fatura devidamente atestada pela fiscalização do contrato, comprovando a execução dos serviços e/ou o fornecimento dos materiais, e a conformidade com as especificações.</w:t>
      </w:r>
    </w:p>
    <w:p w14:paraId="4D537A4F" w14:textId="77777777" w:rsidR="00A6475C" w:rsidRPr="00BE0291" w:rsidRDefault="00A6475C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CC9D6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16. SANÇÕES ADMINISTRATIVAS</w:t>
      </w:r>
    </w:p>
    <w:p w14:paraId="6CBF4C8F" w14:textId="77777777" w:rsidR="00590BA7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inexecução total ou parcial do contrato, bem como o descumprimento de quaisquer cláusulas ou especificações, sujeitará a Contratada às sanções administrativas previstas na Lei Federal nº 14.133/2021 e no Edital, sem prejuízo das responsabilidades civil e criminal cabíveis.</w:t>
      </w:r>
    </w:p>
    <w:p w14:paraId="20DEE990" w14:textId="77777777" w:rsidR="00184767" w:rsidRDefault="0018476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D6D2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17. VIGÊNCIA DO CONTRATO</w:t>
      </w:r>
    </w:p>
    <w:p w14:paraId="3B8D348D" w14:textId="77777777" w:rsidR="0060326E" w:rsidRDefault="0060326E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O prazo de vigência do contrato será até a completa execução do objeto e quitação das obrigações mútuas.</w:t>
      </w:r>
    </w:p>
    <w:p w14:paraId="501ECCA5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6ECFEB" w14:textId="3325E715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18. CONSIDERAÇÕES FINAIS</w:t>
      </w:r>
    </w:p>
    <w:p w14:paraId="6E13AA95" w14:textId="19F213D9" w:rsidR="00C93261" w:rsidRDefault="00F85F64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64">
        <w:rPr>
          <w:rFonts w:ascii="Arial" w:hAnsi="Arial" w:cs="Arial"/>
          <w:sz w:val="24"/>
          <w:szCs w:val="24"/>
        </w:rPr>
        <w:t>A execução deste objeto é essencial para garantir que os poços estejam adequados aos padrões técnicos exigidos para licenciamento, assegurando a regularização ambiental, a qualidade da água e a gestão adequada dos recursos hídricos no Município.</w:t>
      </w:r>
    </w:p>
    <w:p w14:paraId="3FADA8BA" w14:textId="78B9A325" w:rsidR="00590BA7" w:rsidRPr="00BE0291" w:rsidRDefault="00590BA7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Quevedos,</w:t>
      </w:r>
      <w:r w:rsidR="00F85F64">
        <w:rPr>
          <w:rFonts w:ascii="Arial" w:hAnsi="Arial" w:cs="Arial"/>
          <w:sz w:val="24"/>
          <w:szCs w:val="24"/>
        </w:rPr>
        <w:t>30</w:t>
      </w:r>
      <w:r w:rsidRPr="00BE0291">
        <w:rPr>
          <w:rFonts w:ascii="Arial" w:hAnsi="Arial" w:cs="Arial"/>
          <w:sz w:val="24"/>
          <w:szCs w:val="24"/>
        </w:rPr>
        <w:t xml:space="preserve"> de</w:t>
      </w:r>
      <w:r w:rsidR="00C93261">
        <w:rPr>
          <w:rFonts w:ascii="Arial" w:hAnsi="Arial" w:cs="Arial"/>
          <w:sz w:val="24"/>
          <w:szCs w:val="24"/>
        </w:rPr>
        <w:t xml:space="preserve"> </w:t>
      </w:r>
      <w:r w:rsidR="00F85F64">
        <w:rPr>
          <w:rFonts w:ascii="Arial" w:hAnsi="Arial" w:cs="Arial"/>
          <w:sz w:val="24"/>
          <w:szCs w:val="24"/>
        </w:rPr>
        <w:t>abril</w:t>
      </w:r>
      <w:r w:rsidRPr="00BE0291">
        <w:rPr>
          <w:rFonts w:ascii="Arial" w:hAnsi="Arial" w:cs="Arial"/>
          <w:sz w:val="24"/>
          <w:szCs w:val="24"/>
        </w:rPr>
        <w:t xml:space="preserve"> de 202</w:t>
      </w:r>
      <w:r w:rsidR="00F85F64">
        <w:rPr>
          <w:rFonts w:ascii="Arial" w:hAnsi="Arial" w:cs="Arial"/>
          <w:sz w:val="24"/>
          <w:szCs w:val="24"/>
        </w:rPr>
        <w:t>6</w:t>
      </w:r>
      <w:r w:rsidRPr="00BE0291">
        <w:rPr>
          <w:rFonts w:ascii="Arial" w:hAnsi="Arial" w:cs="Arial"/>
          <w:sz w:val="24"/>
          <w:szCs w:val="24"/>
        </w:rPr>
        <w:t>.</w:t>
      </w:r>
    </w:p>
    <w:p w14:paraId="2EFB4A53" w14:textId="77777777" w:rsidR="00590BA7" w:rsidRPr="00BE0291" w:rsidRDefault="00590BA7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D7F846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C28E6" w14:textId="7102FE57" w:rsidR="00590BA7" w:rsidRPr="00BE0291" w:rsidRDefault="00F637FA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Cleber Vargas</w:t>
      </w:r>
    </w:p>
    <w:p w14:paraId="5C69EA14" w14:textId="1CA747EF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Secretári</w:t>
      </w:r>
      <w:r w:rsidR="00184767">
        <w:rPr>
          <w:rFonts w:ascii="Arial" w:hAnsi="Arial" w:cs="Arial"/>
          <w:sz w:val="24"/>
          <w:szCs w:val="24"/>
        </w:rPr>
        <w:t>o</w:t>
      </w:r>
      <w:r w:rsidRPr="00BE0291">
        <w:rPr>
          <w:rFonts w:ascii="Arial" w:hAnsi="Arial" w:cs="Arial"/>
          <w:sz w:val="24"/>
          <w:szCs w:val="24"/>
        </w:rPr>
        <w:t xml:space="preserve"> de </w:t>
      </w:r>
      <w:r w:rsidR="00F637FA">
        <w:rPr>
          <w:rFonts w:ascii="Arial" w:hAnsi="Arial" w:cs="Arial"/>
          <w:sz w:val="24"/>
          <w:szCs w:val="24"/>
        </w:rPr>
        <w:t>Obras e Serviços Públicos</w:t>
      </w:r>
      <w:r w:rsidR="00184767">
        <w:rPr>
          <w:rFonts w:ascii="Arial" w:hAnsi="Arial" w:cs="Arial"/>
          <w:sz w:val="24"/>
          <w:szCs w:val="24"/>
        </w:rPr>
        <w:t xml:space="preserve"> </w:t>
      </w:r>
      <w:r w:rsidRPr="00BE0291">
        <w:rPr>
          <w:rFonts w:ascii="Arial" w:hAnsi="Arial" w:cs="Arial"/>
          <w:sz w:val="24"/>
          <w:szCs w:val="24"/>
        </w:rPr>
        <w:t>P M de Quevedos RS</w:t>
      </w:r>
    </w:p>
    <w:p w14:paraId="52446B29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37A76A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90CD63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6F5D1B" w14:textId="77777777" w:rsidR="00406213" w:rsidRPr="00BE0291" w:rsidRDefault="00406213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76F7F" w14:textId="77777777" w:rsidR="001E102D" w:rsidRPr="00BE0291" w:rsidRDefault="001E102D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E102D" w:rsidRPr="00BE0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02F2" w14:textId="77777777" w:rsidR="009B36EE" w:rsidRDefault="009B36EE" w:rsidP="00393823">
      <w:pPr>
        <w:spacing w:after="0" w:line="240" w:lineRule="auto"/>
      </w:pPr>
      <w:r>
        <w:separator/>
      </w:r>
    </w:p>
  </w:endnote>
  <w:endnote w:type="continuationSeparator" w:id="0">
    <w:p w14:paraId="2F2E69DC" w14:textId="77777777" w:rsidR="009B36EE" w:rsidRDefault="009B36EE" w:rsidP="003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B30" w14:textId="77777777" w:rsidR="00393823" w:rsidRDefault="003938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F1C9" w14:textId="77777777" w:rsidR="00393823" w:rsidRDefault="00393823" w:rsidP="00393823">
    <w:pPr>
      <w:pStyle w:val="Rodap"/>
      <w:jc w:val="right"/>
      <w:rPr>
        <w:rStyle w:val="Nmerodepgina"/>
        <w:sz w:val="18"/>
      </w:rPr>
    </w:pPr>
    <w:r>
      <w:rPr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rStyle w:val="Nmerodepgina"/>
        <w:sz w:val="18"/>
      </w:rPr>
      <w:t>/</w:t>
    </w:r>
    <w:r>
      <w:rPr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</w:p>
  <w:p w14:paraId="62F89B3C" w14:textId="77777777" w:rsidR="00393823" w:rsidRDefault="003938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2E7B" w14:textId="77777777" w:rsidR="00393823" w:rsidRDefault="00393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46F7" w14:textId="77777777" w:rsidR="009B36EE" w:rsidRDefault="009B36EE" w:rsidP="00393823">
      <w:pPr>
        <w:spacing w:after="0" w:line="240" w:lineRule="auto"/>
      </w:pPr>
      <w:r>
        <w:separator/>
      </w:r>
    </w:p>
  </w:footnote>
  <w:footnote w:type="continuationSeparator" w:id="0">
    <w:p w14:paraId="2FD81C22" w14:textId="77777777" w:rsidR="009B36EE" w:rsidRDefault="009B36EE" w:rsidP="003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8787" w14:textId="77777777" w:rsidR="00393823" w:rsidRDefault="003938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FEB" w14:textId="76455731" w:rsidR="00393823" w:rsidRPr="000D5D10" w:rsidRDefault="00393823" w:rsidP="00393823">
    <w:pPr>
      <w:pStyle w:val="Cabealho"/>
      <w:spacing w:line="276" w:lineRule="auto"/>
      <w:jc w:val="center"/>
      <w:rPr>
        <w:rFonts w:cs="Arial"/>
        <w:bCs/>
        <w:sz w:val="24"/>
        <w:szCs w:val="28"/>
      </w:rPr>
    </w:pPr>
    <w:r w:rsidRPr="0077472B">
      <w:rPr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AC3FB23" wp14:editId="7B864BD2">
          <wp:simplePos x="0" y="0"/>
          <wp:positionH relativeFrom="column">
            <wp:posOffset>-376555</wp:posOffset>
          </wp:positionH>
          <wp:positionV relativeFrom="paragraph">
            <wp:posOffset>-149860</wp:posOffset>
          </wp:positionV>
          <wp:extent cx="666750" cy="733639"/>
          <wp:effectExtent l="0" t="0" r="0" b="952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95" cy="735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D10">
      <w:rPr>
        <w:rFonts w:cs="Arial"/>
        <w:bCs/>
        <w:sz w:val="24"/>
        <w:szCs w:val="28"/>
      </w:rPr>
      <w:t>ESTADO DO RIO GRANDE DO SUL</w:t>
    </w:r>
  </w:p>
  <w:p w14:paraId="75E616A5" w14:textId="77777777" w:rsidR="00393823" w:rsidRDefault="00393823" w:rsidP="00393823">
    <w:pPr>
      <w:pStyle w:val="Cabealho"/>
      <w:spacing w:line="276" w:lineRule="auto"/>
      <w:jc w:val="center"/>
      <w:rPr>
        <w:rFonts w:cs="Arial"/>
        <w:b/>
        <w:bCs/>
        <w:sz w:val="24"/>
        <w:szCs w:val="28"/>
      </w:rPr>
    </w:pPr>
    <w:r w:rsidRPr="000D5D10">
      <w:rPr>
        <w:rFonts w:cs="Arial"/>
        <w:b/>
        <w:bCs/>
        <w:sz w:val="24"/>
        <w:szCs w:val="28"/>
      </w:rPr>
      <w:t>PREFEITURA MUNICIPAL DE QUEVEDOS – RS</w:t>
    </w:r>
  </w:p>
  <w:p w14:paraId="16FFB4B3" w14:textId="77777777" w:rsidR="00393823" w:rsidRPr="00B670CF" w:rsidRDefault="00393823" w:rsidP="00393823">
    <w:pPr>
      <w:pStyle w:val="Cabealho"/>
      <w:spacing w:line="276" w:lineRule="auto"/>
      <w:jc w:val="center"/>
      <w:rPr>
        <w:rFonts w:cs="Arial"/>
        <w:b/>
        <w:bCs/>
        <w:color w:val="7F7F7F" w:themeColor="text1" w:themeTint="80"/>
        <w:sz w:val="24"/>
        <w:szCs w:val="28"/>
      </w:rPr>
    </w:pPr>
    <w:r w:rsidRPr="00B670CF">
      <w:rPr>
        <w:rFonts w:cs="Arial"/>
        <w:b/>
        <w:bCs/>
        <w:color w:val="7F7F7F" w:themeColor="text1" w:themeTint="80"/>
        <w:sz w:val="24"/>
        <w:szCs w:val="28"/>
      </w:rPr>
      <w:t>ADMINISTRAÇÃO 2025/2028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FC56" w14:textId="77777777" w:rsidR="00393823" w:rsidRDefault="003938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CA"/>
    <w:multiLevelType w:val="multilevel"/>
    <w:tmpl w:val="9F3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A37"/>
    <w:multiLevelType w:val="multilevel"/>
    <w:tmpl w:val="41A48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65137"/>
    <w:multiLevelType w:val="hybridMultilevel"/>
    <w:tmpl w:val="BF967144"/>
    <w:lvl w:ilvl="0" w:tplc="D57480D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9931F9"/>
    <w:multiLevelType w:val="multilevel"/>
    <w:tmpl w:val="9B4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E398D"/>
    <w:multiLevelType w:val="multilevel"/>
    <w:tmpl w:val="146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D167F"/>
    <w:multiLevelType w:val="multilevel"/>
    <w:tmpl w:val="9B0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04B81"/>
    <w:multiLevelType w:val="hybridMultilevel"/>
    <w:tmpl w:val="201AE34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6B3067"/>
    <w:multiLevelType w:val="multilevel"/>
    <w:tmpl w:val="387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974B62"/>
    <w:multiLevelType w:val="hybridMultilevel"/>
    <w:tmpl w:val="32B6C9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B04842"/>
    <w:multiLevelType w:val="hybridMultilevel"/>
    <w:tmpl w:val="4740D4B8"/>
    <w:lvl w:ilvl="0" w:tplc="041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600551"/>
    <w:multiLevelType w:val="hybridMultilevel"/>
    <w:tmpl w:val="3706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1C6D43"/>
    <w:multiLevelType w:val="multilevel"/>
    <w:tmpl w:val="FC7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70251"/>
    <w:multiLevelType w:val="multilevel"/>
    <w:tmpl w:val="006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D7F29"/>
    <w:multiLevelType w:val="hybridMultilevel"/>
    <w:tmpl w:val="7B62CE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97C29"/>
    <w:multiLevelType w:val="multilevel"/>
    <w:tmpl w:val="69242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43E4F"/>
    <w:multiLevelType w:val="hybridMultilevel"/>
    <w:tmpl w:val="60E0C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F0BD6"/>
    <w:multiLevelType w:val="hybridMultilevel"/>
    <w:tmpl w:val="6394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E3462"/>
    <w:multiLevelType w:val="hybridMultilevel"/>
    <w:tmpl w:val="9C26D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53B48"/>
    <w:multiLevelType w:val="hybridMultilevel"/>
    <w:tmpl w:val="AA2E2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A50C9"/>
    <w:multiLevelType w:val="multilevel"/>
    <w:tmpl w:val="053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80147B"/>
    <w:multiLevelType w:val="hybridMultilevel"/>
    <w:tmpl w:val="C2BEAB0C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C01BF"/>
    <w:multiLevelType w:val="multilevel"/>
    <w:tmpl w:val="339C2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D422B1"/>
    <w:multiLevelType w:val="hybridMultilevel"/>
    <w:tmpl w:val="2326EE5A"/>
    <w:lvl w:ilvl="0" w:tplc="D57480D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AE13C8"/>
    <w:multiLevelType w:val="multilevel"/>
    <w:tmpl w:val="2DC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D02D26"/>
    <w:multiLevelType w:val="multilevel"/>
    <w:tmpl w:val="B21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6B75CA"/>
    <w:multiLevelType w:val="hybridMultilevel"/>
    <w:tmpl w:val="51C8E902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5029B"/>
    <w:multiLevelType w:val="hybridMultilevel"/>
    <w:tmpl w:val="3F40F6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593305"/>
    <w:multiLevelType w:val="hybridMultilevel"/>
    <w:tmpl w:val="12688264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E6E88"/>
    <w:multiLevelType w:val="hybridMultilevel"/>
    <w:tmpl w:val="5C00C5FE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84368"/>
    <w:multiLevelType w:val="multilevel"/>
    <w:tmpl w:val="5FD6E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724AE"/>
    <w:multiLevelType w:val="multilevel"/>
    <w:tmpl w:val="B90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D5711"/>
    <w:multiLevelType w:val="hybridMultilevel"/>
    <w:tmpl w:val="DB2A7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55DF3"/>
    <w:multiLevelType w:val="multilevel"/>
    <w:tmpl w:val="EC4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204E43"/>
    <w:multiLevelType w:val="hybridMultilevel"/>
    <w:tmpl w:val="CFA23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4B5AE2"/>
    <w:multiLevelType w:val="multilevel"/>
    <w:tmpl w:val="CAF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876F3A"/>
    <w:multiLevelType w:val="multilevel"/>
    <w:tmpl w:val="B58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D37281"/>
    <w:multiLevelType w:val="hybridMultilevel"/>
    <w:tmpl w:val="26061C90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27306"/>
    <w:multiLevelType w:val="multilevel"/>
    <w:tmpl w:val="FA7C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A82836"/>
    <w:multiLevelType w:val="multilevel"/>
    <w:tmpl w:val="A0928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B7CE2"/>
    <w:multiLevelType w:val="hybridMultilevel"/>
    <w:tmpl w:val="5AB09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B85A99"/>
    <w:multiLevelType w:val="multilevel"/>
    <w:tmpl w:val="B0E2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B60024"/>
    <w:multiLevelType w:val="hybridMultilevel"/>
    <w:tmpl w:val="D5548EE0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D01E81"/>
    <w:multiLevelType w:val="hybridMultilevel"/>
    <w:tmpl w:val="E7621C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0610F3"/>
    <w:multiLevelType w:val="multilevel"/>
    <w:tmpl w:val="011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77402B"/>
    <w:multiLevelType w:val="multilevel"/>
    <w:tmpl w:val="D4B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EC006C"/>
    <w:multiLevelType w:val="hybridMultilevel"/>
    <w:tmpl w:val="A1B2C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76397C"/>
    <w:multiLevelType w:val="multilevel"/>
    <w:tmpl w:val="FDDC9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960235"/>
    <w:multiLevelType w:val="multilevel"/>
    <w:tmpl w:val="C1FC7B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3B3716"/>
    <w:multiLevelType w:val="hybridMultilevel"/>
    <w:tmpl w:val="C632FF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446EE"/>
    <w:multiLevelType w:val="hybridMultilevel"/>
    <w:tmpl w:val="754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2E0F7E"/>
    <w:multiLevelType w:val="hybridMultilevel"/>
    <w:tmpl w:val="9AC88888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BB2194"/>
    <w:multiLevelType w:val="hybridMultilevel"/>
    <w:tmpl w:val="5DA63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B3DBE"/>
    <w:multiLevelType w:val="hybridMultilevel"/>
    <w:tmpl w:val="E8CCA2AA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590F6B"/>
    <w:multiLevelType w:val="multilevel"/>
    <w:tmpl w:val="44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3A313D"/>
    <w:multiLevelType w:val="hybridMultilevel"/>
    <w:tmpl w:val="5378AD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B7B7C72"/>
    <w:multiLevelType w:val="multilevel"/>
    <w:tmpl w:val="0E1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339355">
    <w:abstractNumId w:val="32"/>
  </w:num>
  <w:num w:numId="2" w16cid:durableId="300693878">
    <w:abstractNumId w:val="55"/>
  </w:num>
  <w:num w:numId="3" w16cid:durableId="311447766">
    <w:abstractNumId w:val="12"/>
  </w:num>
  <w:num w:numId="4" w16cid:durableId="646209941">
    <w:abstractNumId w:val="44"/>
  </w:num>
  <w:num w:numId="5" w16cid:durableId="1834450560">
    <w:abstractNumId w:val="40"/>
  </w:num>
  <w:num w:numId="6" w16cid:durableId="2053074350">
    <w:abstractNumId w:val="35"/>
  </w:num>
  <w:num w:numId="7" w16cid:durableId="868177924">
    <w:abstractNumId w:val="4"/>
  </w:num>
  <w:num w:numId="8" w16cid:durableId="143552010">
    <w:abstractNumId w:val="31"/>
  </w:num>
  <w:num w:numId="9" w16cid:durableId="1566261961">
    <w:abstractNumId w:val="17"/>
  </w:num>
  <w:num w:numId="10" w16cid:durableId="502627421">
    <w:abstractNumId w:val="38"/>
  </w:num>
  <w:num w:numId="11" w16cid:durableId="2083982560">
    <w:abstractNumId w:val="46"/>
  </w:num>
  <w:num w:numId="12" w16cid:durableId="539980218">
    <w:abstractNumId w:val="21"/>
  </w:num>
  <w:num w:numId="13" w16cid:durableId="1536623806">
    <w:abstractNumId w:val="30"/>
  </w:num>
  <w:num w:numId="14" w16cid:durableId="1453591176">
    <w:abstractNumId w:val="11"/>
  </w:num>
  <w:num w:numId="15" w16cid:durableId="1955207729">
    <w:abstractNumId w:val="53"/>
  </w:num>
  <w:num w:numId="16" w16cid:durableId="1209730194">
    <w:abstractNumId w:val="13"/>
  </w:num>
  <w:num w:numId="17" w16cid:durableId="1937134868">
    <w:abstractNumId w:val="48"/>
  </w:num>
  <w:num w:numId="18" w16cid:durableId="1553032612">
    <w:abstractNumId w:val="10"/>
  </w:num>
  <w:num w:numId="19" w16cid:durableId="1764837173">
    <w:abstractNumId w:val="8"/>
  </w:num>
  <w:num w:numId="20" w16cid:durableId="1479222548">
    <w:abstractNumId w:val="9"/>
  </w:num>
  <w:num w:numId="21" w16cid:durableId="48305602">
    <w:abstractNumId w:val="41"/>
  </w:num>
  <w:num w:numId="22" w16cid:durableId="938833815">
    <w:abstractNumId w:val="26"/>
  </w:num>
  <w:num w:numId="23" w16cid:durableId="1958179062">
    <w:abstractNumId w:val="37"/>
  </w:num>
  <w:num w:numId="24" w16cid:durableId="1661811839">
    <w:abstractNumId w:val="29"/>
  </w:num>
  <w:num w:numId="25" w16cid:durableId="166677168">
    <w:abstractNumId w:val="14"/>
  </w:num>
  <w:num w:numId="26" w16cid:durableId="17896353">
    <w:abstractNumId w:val="47"/>
  </w:num>
  <w:num w:numId="27" w16cid:durableId="139883088">
    <w:abstractNumId w:val="33"/>
  </w:num>
  <w:num w:numId="28" w16cid:durableId="320087127">
    <w:abstractNumId w:val="49"/>
  </w:num>
  <w:num w:numId="29" w16cid:durableId="183524237">
    <w:abstractNumId w:val="3"/>
  </w:num>
  <w:num w:numId="30" w16cid:durableId="1774085551">
    <w:abstractNumId w:val="19"/>
  </w:num>
  <w:num w:numId="31" w16cid:durableId="279147537">
    <w:abstractNumId w:val="23"/>
  </w:num>
  <w:num w:numId="32" w16cid:durableId="453136140">
    <w:abstractNumId w:val="7"/>
  </w:num>
  <w:num w:numId="33" w16cid:durableId="71899950">
    <w:abstractNumId w:val="34"/>
  </w:num>
  <w:num w:numId="34" w16cid:durableId="1271744095">
    <w:abstractNumId w:val="43"/>
  </w:num>
  <w:num w:numId="35" w16cid:durableId="488137851">
    <w:abstractNumId w:val="0"/>
  </w:num>
  <w:num w:numId="36" w16cid:durableId="1539538870">
    <w:abstractNumId w:val="5"/>
  </w:num>
  <w:num w:numId="37" w16cid:durableId="438379943">
    <w:abstractNumId w:val="24"/>
  </w:num>
  <w:num w:numId="38" w16cid:durableId="668286541">
    <w:abstractNumId w:val="45"/>
  </w:num>
  <w:num w:numId="39" w16cid:durableId="269974872">
    <w:abstractNumId w:val="51"/>
  </w:num>
  <w:num w:numId="40" w16cid:durableId="835077752">
    <w:abstractNumId w:val="18"/>
  </w:num>
  <w:num w:numId="41" w16cid:durableId="1028678893">
    <w:abstractNumId w:val="20"/>
  </w:num>
  <w:num w:numId="42" w16cid:durableId="1148399301">
    <w:abstractNumId w:val="52"/>
  </w:num>
  <w:num w:numId="43" w16cid:durableId="508252419">
    <w:abstractNumId w:val="22"/>
  </w:num>
  <w:num w:numId="44" w16cid:durableId="797526966">
    <w:abstractNumId w:val="36"/>
  </w:num>
  <w:num w:numId="45" w16cid:durableId="891813960">
    <w:abstractNumId w:val="50"/>
  </w:num>
  <w:num w:numId="46" w16cid:durableId="187380618">
    <w:abstractNumId w:val="54"/>
  </w:num>
  <w:num w:numId="47" w16cid:durableId="1006130662">
    <w:abstractNumId w:val="16"/>
  </w:num>
  <w:num w:numId="48" w16cid:durableId="1798909980">
    <w:abstractNumId w:val="39"/>
  </w:num>
  <w:num w:numId="49" w16cid:durableId="921061284">
    <w:abstractNumId w:val="15"/>
  </w:num>
  <w:num w:numId="50" w16cid:durableId="1383557081">
    <w:abstractNumId w:val="27"/>
  </w:num>
  <w:num w:numId="51" w16cid:durableId="2002077393">
    <w:abstractNumId w:val="2"/>
  </w:num>
  <w:num w:numId="52" w16cid:durableId="1375305057">
    <w:abstractNumId w:val="28"/>
  </w:num>
  <w:num w:numId="53" w16cid:durableId="314335896">
    <w:abstractNumId w:val="25"/>
  </w:num>
  <w:num w:numId="54" w16cid:durableId="843714160">
    <w:abstractNumId w:val="1"/>
  </w:num>
  <w:num w:numId="55" w16cid:durableId="322709688">
    <w:abstractNumId w:val="42"/>
  </w:num>
  <w:num w:numId="56" w16cid:durableId="1441342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A7"/>
    <w:rsid w:val="0004669A"/>
    <w:rsid w:val="000B0A03"/>
    <w:rsid w:val="000B0F8E"/>
    <w:rsid w:val="00184767"/>
    <w:rsid w:val="001E102D"/>
    <w:rsid w:val="00247DC6"/>
    <w:rsid w:val="00255AF6"/>
    <w:rsid w:val="00276055"/>
    <w:rsid w:val="002B06D2"/>
    <w:rsid w:val="0030706E"/>
    <w:rsid w:val="00393823"/>
    <w:rsid w:val="003A15EF"/>
    <w:rsid w:val="00406213"/>
    <w:rsid w:val="0045610D"/>
    <w:rsid w:val="00590BA7"/>
    <w:rsid w:val="005D22F7"/>
    <w:rsid w:val="0060326E"/>
    <w:rsid w:val="0071699B"/>
    <w:rsid w:val="00794AB5"/>
    <w:rsid w:val="007F3506"/>
    <w:rsid w:val="00841D79"/>
    <w:rsid w:val="008478EF"/>
    <w:rsid w:val="009A4841"/>
    <w:rsid w:val="009B36EE"/>
    <w:rsid w:val="00A6475C"/>
    <w:rsid w:val="00BD6882"/>
    <w:rsid w:val="00BE0291"/>
    <w:rsid w:val="00C114F9"/>
    <w:rsid w:val="00C5298E"/>
    <w:rsid w:val="00C93261"/>
    <w:rsid w:val="00CC32CE"/>
    <w:rsid w:val="00D60408"/>
    <w:rsid w:val="00E02CF7"/>
    <w:rsid w:val="00E91830"/>
    <w:rsid w:val="00EB6889"/>
    <w:rsid w:val="00ED11AA"/>
    <w:rsid w:val="00F5470F"/>
    <w:rsid w:val="00F637FA"/>
    <w:rsid w:val="00F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3A0E"/>
  <w15:chartTrackingRefBased/>
  <w15:docId w15:val="{1BBD5B2D-F650-4269-9D7B-CAE9842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90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90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B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B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B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B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B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B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B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60408"/>
    <w:rPr>
      <w:b/>
      <w:bCs/>
    </w:rPr>
  </w:style>
  <w:style w:type="table" w:styleId="Tabelacomgrade">
    <w:name w:val="Table Grid"/>
    <w:basedOn w:val="Tabelanormal"/>
    <w:uiPriority w:val="39"/>
    <w:rsid w:val="00E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9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3823"/>
  </w:style>
  <w:style w:type="paragraph" w:styleId="Rodap">
    <w:name w:val="footer"/>
    <w:basedOn w:val="Normal"/>
    <w:link w:val="RodapChar"/>
    <w:unhideWhenUsed/>
    <w:rsid w:val="0039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3823"/>
  </w:style>
  <w:style w:type="character" w:styleId="Nmerodepgina">
    <w:name w:val="page number"/>
    <w:semiHidden/>
    <w:rsid w:val="0039382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2026-04-30T18:19:00Z</dcterms:created>
  <dcterms:modified xsi:type="dcterms:W3CDTF">2026-05-05T12:09:00Z</dcterms:modified>
</cp:coreProperties>
</file>