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2164" w14:textId="77777777" w:rsidR="00EC0B48" w:rsidRPr="00EC0B48" w:rsidRDefault="00EC0B48" w:rsidP="00EC0B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t-BR"/>
        </w:rPr>
        <w:t>TERMO DE REFERÊNCIA</w:t>
      </w:r>
    </w:p>
    <w:p w14:paraId="2EB7CB73" w14:textId="77777777" w:rsidR="00EC0B48" w:rsidRPr="00EC0B48" w:rsidRDefault="00EC0B48" w:rsidP="00EC0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Contratação de empresa especializada em manutenção e reparo da cobertura do telhado e melhorias internas no Ginásio Poliesportivo Municipal de Quevedos/RS</w:t>
      </w:r>
    </w:p>
    <w:p w14:paraId="5C04D79D" w14:textId="77777777" w:rsidR="009803CC" w:rsidRDefault="009803CC" w:rsidP="0098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Licitação- 73/2025</w:t>
      </w:r>
    </w:p>
    <w:p w14:paraId="40D07DE6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97AAE8F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1. OBJETO</w:t>
      </w:r>
    </w:p>
    <w:p w14:paraId="12875ACD" w14:textId="77777777" w:rsid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de Referência tem por objeto a contratação de empresa especializada em serviços de manutenção predial e instalações elétricas, visando a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correção do telhado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manutenção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iluminação interna 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do Ginásio Poliesportivo, localizado na Avenida Reverendo Francisco Dias, Quevedos/RS, conforme Memorial Descritivo do Projeto de Correção de Telhado e Iluminação (documento anexo).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2693"/>
      </w:tblGrid>
      <w:tr w:rsidR="00726026" w14:paraId="2E603201" w14:textId="77777777" w:rsidTr="00726026">
        <w:tc>
          <w:tcPr>
            <w:tcW w:w="4815" w:type="dxa"/>
          </w:tcPr>
          <w:p w14:paraId="6DB31C73" w14:textId="77777777" w:rsidR="00726026" w:rsidRPr="00726026" w:rsidRDefault="00726026" w:rsidP="00726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6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693" w:type="dxa"/>
          </w:tcPr>
          <w:p w14:paraId="0B57478A" w14:textId="77777777" w:rsidR="00726026" w:rsidRPr="00726026" w:rsidRDefault="00726026" w:rsidP="00EC0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6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ESTIMADO</w:t>
            </w:r>
          </w:p>
        </w:tc>
      </w:tr>
      <w:tr w:rsidR="00726026" w14:paraId="62F2893F" w14:textId="77777777" w:rsidTr="00726026">
        <w:tc>
          <w:tcPr>
            <w:tcW w:w="4815" w:type="dxa"/>
          </w:tcPr>
          <w:p w14:paraId="3B6B2508" w14:textId="77777777" w:rsidR="00726026" w:rsidRDefault="00726026" w:rsidP="00EC0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Fornecimento e instalação de manta asfáltica e parafusos para a cobertura do ginásio</w:t>
            </w:r>
          </w:p>
        </w:tc>
        <w:tc>
          <w:tcPr>
            <w:tcW w:w="2693" w:type="dxa"/>
          </w:tcPr>
          <w:p w14:paraId="1878877D" w14:textId="77777777" w:rsidR="00726026" w:rsidRDefault="00726026" w:rsidP="00EC0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R$ 15.500,00</w:t>
            </w:r>
          </w:p>
        </w:tc>
      </w:tr>
      <w:tr w:rsidR="00726026" w14:paraId="72582E99" w14:textId="77777777" w:rsidTr="00726026">
        <w:tc>
          <w:tcPr>
            <w:tcW w:w="4815" w:type="dxa"/>
          </w:tcPr>
          <w:p w14:paraId="0D8810A1" w14:textId="77777777" w:rsidR="00726026" w:rsidRDefault="00726026" w:rsidP="00EC0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levantamento de rede de proteção do teto de quadra e serviço de substituição das lâmpadas internas do Ginásio.</w:t>
            </w:r>
          </w:p>
        </w:tc>
        <w:tc>
          <w:tcPr>
            <w:tcW w:w="2693" w:type="dxa"/>
          </w:tcPr>
          <w:p w14:paraId="37F2A2B1" w14:textId="77777777" w:rsidR="00726026" w:rsidRDefault="00726026" w:rsidP="00EC0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R$ 3.200,00</w:t>
            </w:r>
          </w:p>
        </w:tc>
      </w:tr>
      <w:tr w:rsidR="00726026" w14:paraId="1F163F14" w14:textId="77777777" w:rsidTr="00726026">
        <w:tc>
          <w:tcPr>
            <w:tcW w:w="4815" w:type="dxa"/>
          </w:tcPr>
          <w:p w14:paraId="3C009CAB" w14:textId="77777777" w:rsidR="00726026" w:rsidRPr="00726026" w:rsidRDefault="00726026" w:rsidP="00726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6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693" w:type="dxa"/>
          </w:tcPr>
          <w:p w14:paraId="7E8713F9" w14:textId="77777777" w:rsidR="00726026" w:rsidRPr="00726026" w:rsidRDefault="00726026" w:rsidP="00EC0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6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R$ 18.700,00</w:t>
            </w:r>
          </w:p>
        </w:tc>
      </w:tr>
    </w:tbl>
    <w:p w14:paraId="337EB36A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B5B87C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2. JUSTIFICATIVA DA CONTRATAÇÃO</w:t>
      </w:r>
    </w:p>
    <w:p w14:paraId="3C7331C2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justifica-se pela necessidade de:</w:t>
      </w:r>
    </w:p>
    <w:p w14:paraId="2A48A89C" w14:textId="77777777" w:rsidR="00EC0B48" w:rsidRPr="00EC0B48" w:rsidRDefault="00EC0B48" w:rsidP="00EC0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Corrigir falhas estruturais na cobertura do ginásio, que apresentam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infiltrações e riscos à segurança dos usuários e à integridade da edificação pública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07926F0" w14:textId="77777777" w:rsidR="00EC0B48" w:rsidRPr="00EC0B48" w:rsidRDefault="00EC0B48" w:rsidP="00EC0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Executar melhorias internas necessárias para garantir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funcionamento adequado e seguro do sistema de iluminação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atendendo a normas técnicas vigentes;</w:t>
      </w:r>
    </w:p>
    <w:p w14:paraId="02D79CDC" w14:textId="77777777" w:rsidR="00EC0B48" w:rsidRPr="00EC0B48" w:rsidRDefault="00EC0B48" w:rsidP="00EC0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Restaurar as condições de uso do ginásio, que é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fundamental para atividades esportivas, culturais e escolares da população local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promovendo bem-estar social e qualidade de vida;</w:t>
      </w:r>
    </w:p>
    <w:p w14:paraId="24A944F8" w14:textId="77777777" w:rsidR="00EC0B48" w:rsidRPr="00EC0B48" w:rsidRDefault="00EC0B48" w:rsidP="00EC0B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Evitar danos maiores ao patrimônio público, por meio da manutenção preventiva e corretiva adequada.</w:t>
      </w:r>
    </w:p>
    <w:p w14:paraId="0CC7958C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C0CFDC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3. ESCOPO DOS SERVIÇOS</w:t>
      </w:r>
    </w:p>
    <w:p w14:paraId="02F30703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a serem contratados incluem, conforme Memorial Descritivo:</w:t>
      </w:r>
    </w:p>
    <w:p w14:paraId="4060BAA2" w14:textId="77777777" w:rsidR="00EC0B48" w:rsidRPr="00EC0B48" w:rsidRDefault="00EC0B48" w:rsidP="00EC0B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e reparo do telhado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substituição de telhas danificadas, revisão e correção de calhas, rufos e estruturas de suporte;</w:t>
      </w:r>
    </w:p>
    <w:p w14:paraId="59E4A9B3" w14:textId="77777777" w:rsidR="00EC0B48" w:rsidRPr="00EC0B48" w:rsidRDefault="00EC0B48" w:rsidP="00EC0B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Impermeabilização de pontos críticos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prevenindo novas infiltrações;</w:t>
      </w:r>
    </w:p>
    <w:p w14:paraId="344F287F" w14:textId="1C451A0A" w:rsidR="00EC0B48" w:rsidRPr="00EC0B48" w:rsidRDefault="00EC0B48" w:rsidP="003A35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Manutenção/substituição de lâmp</w:t>
      </w:r>
      <w:r w:rsidR="00D146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das da iluminação interna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14:paraId="5BD15C43" w14:textId="77777777" w:rsidR="00EC0B48" w:rsidRPr="00EC0B48" w:rsidRDefault="00EC0B48" w:rsidP="003A35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Limpeza da cobertura e das calhas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o correto escoamento pluvial;</w:t>
      </w:r>
    </w:p>
    <w:p w14:paraId="09CD652A" w14:textId="77777777" w:rsidR="00EC0B48" w:rsidRPr="00EC0B48" w:rsidRDefault="00EC0B48" w:rsidP="00EC0B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Execução dos serviços conforme normas técnicas vigentes e 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práticas de engenharia civil.</w:t>
      </w:r>
    </w:p>
    <w:p w14:paraId="27AEA22C" w14:textId="77777777" w:rsidR="00EC0B48" w:rsidRPr="00EC0B48" w:rsidRDefault="00EC0B48" w:rsidP="00EC0B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Elevação da tela de proteção superior da quadra.</w:t>
      </w:r>
    </w:p>
    <w:p w14:paraId="71904860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357546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4. LOCAL DE EXECUÇÃO DOS SERVIÇOS</w:t>
      </w:r>
    </w:p>
    <w:p w14:paraId="68E0D592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Ginásio Poliesportivo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situado na Avenida Reverendo Francisco Dias, cidade de Quevedos/RS.</w:t>
      </w:r>
    </w:p>
    <w:p w14:paraId="146E2566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9D67FC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32"/>
          <w:szCs w:val="36"/>
          <w:lang w:eastAsia="pt-BR"/>
        </w:rPr>
        <w:t>5. PRAZO DE EXECUÇÃO</w:t>
      </w:r>
    </w:p>
    <w:p w14:paraId="11AB15A7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máximo para execução completa dos serviços será de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(trinta) dias corridos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emissão da Ordem de Serviço.</w:t>
      </w:r>
    </w:p>
    <w:p w14:paraId="6B6A58BE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DB7040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6. VALOR ESTIMADO</w:t>
      </w:r>
    </w:p>
    <w:p w14:paraId="226E3193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estimado para a contratação é de até </w:t>
      </w:r>
      <w:r w:rsidR="007260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R$ 18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7260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700,00 (dezoito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mil</w:t>
      </w:r>
      <w:r w:rsidR="007260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setecentos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reais)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pesquisa de preços e orçamento estimativo constante no processo administrativo.</w:t>
      </w:r>
    </w:p>
    <w:p w14:paraId="7870A493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6682E2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7. DOTAÇÃO ORÇAMENTÁRIA</w:t>
      </w:r>
    </w:p>
    <w:p w14:paraId="3BB7C5BC" w14:textId="77777777" w:rsidR="00EC0B48" w:rsidRPr="00EC0B48" w:rsidRDefault="00EC0B48" w:rsidP="00EC0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recursos para pagamento da contratação correrão por conta da seguinte dotação orçamentária da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4298887" w14:textId="77777777" w:rsidR="00EC0B48" w:rsidRDefault="00EC0B48" w:rsidP="00EC0B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Órgão: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Obras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unidade: </w:t>
      </w: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 Secretaria Mun. De Obras e Serviços Públicos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EC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construção e manutenção de praças, parques e balneários públicos</w:t>
      </w:r>
    </w:p>
    <w:p w14:paraId="1867649C" w14:textId="77777777" w:rsidR="00EC0B48" w:rsidRDefault="00EC0B48" w:rsidP="00EC0B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85 – 3.3.90.30.00.00.00.00 0500- material de consumo</w:t>
      </w:r>
    </w:p>
    <w:p w14:paraId="518B65AD" w14:textId="77777777" w:rsidR="00EC0B48" w:rsidRPr="00EC0B48" w:rsidRDefault="00EC0B48" w:rsidP="00EC0B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87 – 3.3.90.39.00.00.00.00 0500- outros serviços PJ</w:t>
      </w:r>
    </w:p>
    <w:p w14:paraId="6BC86FBE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73BA52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8. FISCALIZAÇÃO E GESTÃO DO CONTRATO</w:t>
      </w:r>
    </w:p>
    <w:p w14:paraId="09BF9DA8" w14:textId="77777777" w:rsidR="00EC0B48" w:rsidRPr="00EC0B48" w:rsidRDefault="00EC0B48" w:rsidP="00EC0B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fiscalização da execução dos serviços e do contrato será exercida pela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Engenheira Civil Priscila Sieg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servidora do quadro municipal, designada para 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acompanhar e atestar a correta execução contratual, nos termos da Lei Federal nº 14.133/2021.</w:t>
      </w:r>
    </w:p>
    <w:p w14:paraId="170FDC8C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8CA845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9. CONDIÇÕES DE PARTICIPAÇÃO</w:t>
      </w:r>
    </w:p>
    <w:p w14:paraId="6D204EDB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 participar do certame empresas:</w:t>
      </w:r>
    </w:p>
    <w:p w14:paraId="0B7E2810" w14:textId="77777777" w:rsidR="00EC0B48" w:rsidRPr="00EC0B48" w:rsidRDefault="00EC0B48" w:rsidP="00EC0B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Legalmente constituídas;</w:t>
      </w:r>
    </w:p>
    <w:p w14:paraId="01D3B513" w14:textId="77777777" w:rsidR="00EC0B48" w:rsidRPr="00EC0B48" w:rsidRDefault="00EC0B48" w:rsidP="00EC0B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Com comprovada capacidade técnica na execução de serviços de manutenção predial e instalações elétricas;</w:t>
      </w:r>
    </w:p>
    <w:p w14:paraId="31D6436A" w14:textId="77777777" w:rsidR="00EC0B48" w:rsidRPr="00EC0B48" w:rsidRDefault="00EC0B48" w:rsidP="00EC0B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Que atendam às exigências da habilitação jurídica, fiscal, trabalhista e econômico-financeira previstas no edital.</w:t>
      </w:r>
    </w:p>
    <w:p w14:paraId="03E5051E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0401FE95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10. OBRIGAÇÕES DA CONTRATADA</w:t>
      </w:r>
    </w:p>
    <w:p w14:paraId="5B9053D3" w14:textId="77777777" w:rsidR="00EC0B48" w:rsidRPr="00EC0B48" w:rsidRDefault="00EC0B48" w:rsidP="00EC0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Executar os serviços conforme o Memorial Descritivo e demais normas técnicas;</w:t>
      </w:r>
    </w:p>
    <w:p w14:paraId="4AEC9A3F" w14:textId="77777777" w:rsidR="00EC0B48" w:rsidRPr="00EC0B48" w:rsidRDefault="00EC0B48" w:rsidP="00EC0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proofErr w:type="spellEnd"/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 o material, equipamentos e mão de obra necessários à execução do serviço;</w:t>
      </w:r>
    </w:p>
    <w:p w14:paraId="71E63F7F" w14:textId="77777777" w:rsidR="00EC0B48" w:rsidRPr="00EC0B48" w:rsidRDefault="00EC0B48" w:rsidP="00EC0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segurança dos trabalhadores e usuários durante a execução;</w:t>
      </w:r>
    </w:p>
    <w:p w14:paraId="291ED875" w14:textId="77777777" w:rsidR="00EC0B48" w:rsidRPr="00EC0B48" w:rsidRDefault="00EC0B48" w:rsidP="00EC0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Responsabilizar-se por eventuais danos causados a bens públicos e/ou de terceiros durante os serviços;</w:t>
      </w:r>
    </w:p>
    <w:p w14:paraId="1F62DAF2" w14:textId="77777777" w:rsidR="00EC0B48" w:rsidRPr="00EC0B48" w:rsidRDefault="00EC0B48" w:rsidP="00EC0B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prazos e normas legais vigentes.</w:t>
      </w:r>
    </w:p>
    <w:p w14:paraId="2E76329B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04319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11. OBRIGAÇÕES DA CONTRATANTE</w:t>
      </w:r>
    </w:p>
    <w:p w14:paraId="5E9AC0F1" w14:textId="77777777" w:rsidR="00EC0B48" w:rsidRPr="00EC0B48" w:rsidRDefault="00EC0B48" w:rsidP="00EC0B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acesso ao local da execução;</w:t>
      </w:r>
    </w:p>
    <w:p w14:paraId="71E8B37E" w14:textId="77777777" w:rsidR="00EC0B48" w:rsidRPr="00EC0B48" w:rsidRDefault="00EC0B48" w:rsidP="00EC0B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Efetuar o pagamento conforme cronograma financeiro e após atesto da fiscalização;</w:t>
      </w:r>
    </w:p>
    <w:p w14:paraId="073ACFBB" w14:textId="77777777" w:rsidR="00EC0B48" w:rsidRPr="00EC0B48" w:rsidRDefault="00EC0B48" w:rsidP="00EC0B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e fiscalizar a execução do contrato.</w:t>
      </w:r>
    </w:p>
    <w:p w14:paraId="763FDC39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F065C1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12. DOCUMENTOS DE REFERÊNCIA</w:t>
      </w:r>
    </w:p>
    <w:p w14:paraId="437C5815" w14:textId="77777777" w:rsidR="00EC0B48" w:rsidRPr="00EC0B48" w:rsidRDefault="00EC0B48" w:rsidP="00EC0B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Memorial Descritivo do Projeto de Correção do Telhado e Iluminação do Ginásio Poliesportivo (anexo);</w:t>
      </w:r>
    </w:p>
    <w:p w14:paraId="144BF599" w14:textId="77777777" w:rsidR="00EC0B48" w:rsidRPr="00EC0B48" w:rsidRDefault="00EC0B48" w:rsidP="00EC0B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Fotografias e laudos técnicos de avaliação da situação atual (se houver);</w:t>
      </w:r>
    </w:p>
    <w:p w14:paraId="4119AB80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D51AD4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13. FORMA DE CONTRATAÇÃO</w:t>
      </w:r>
    </w:p>
    <w:p w14:paraId="5A72FBE0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contratação será realizada conforme o regime estabelecido pela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Federal nº 14.133/2021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, modalidade adequada ao valor estimado e à natureza do objeto, podendo ser:</w:t>
      </w:r>
    </w:p>
    <w:p w14:paraId="08359772" w14:textId="77777777" w:rsidR="00EC0B48" w:rsidRPr="00EC0B48" w:rsidRDefault="00EC0B48" w:rsidP="00EC0B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licitação, mediante justificativa técnica, caso o valor final seja igual ou inferior ao limite legal vigente;</w:t>
      </w:r>
    </w:p>
    <w:p w14:paraId="0AFFA671" w14:textId="77777777" w:rsidR="00EC0B48" w:rsidRPr="00EC0B48" w:rsidRDefault="00EC0B48" w:rsidP="00EC0B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>Ou procedimento competitivo adequado, caso ultrapasse os limites previstos para dispensa.</w:t>
      </w:r>
    </w:p>
    <w:p w14:paraId="0CA0EF1B" w14:textId="77777777" w:rsidR="00EC0B48" w:rsidRPr="00EC0B48" w:rsidRDefault="00EC0B48" w:rsidP="00EC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019F2D" w14:textId="77777777" w:rsidR="00EC0B48" w:rsidRPr="00EC0B48" w:rsidRDefault="00EC0B48" w:rsidP="00EC0B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</w:pPr>
      <w:r w:rsidRPr="00EC0B48">
        <w:rPr>
          <w:rFonts w:ascii="Times New Roman" w:eastAsia="Times New Roman" w:hAnsi="Times New Roman" w:cs="Times New Roman"/>
          <w:b/>
          <w:bCs/>
          <w:sz w:val="28"/>
          <w:szCs w:val="36"/>
          <w:lang w:eastAsia="pt-BR"/>
        </w:rPr>
        <w:t>14. CONDIÇÕES DE PAGAMENTO</w:t>
      </w:r>
    </w:p>
    <w:p w14:paraId="7A4435F2" w14:textId="77777777" w:rsidR="00EC0B48" w:rsidRDefault="00EC0B48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será efetuado em parcela única após a </w:t>
      </w:r>
      <w:r w:rsidRPr="00EC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 e atesto dos serviços</w:t>
      </w:r>
      <w:r w:rsidRPr="00EC0B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fiscal do contrato e apresentação da respectiva nota fiscal, observando-se a regularidade fiscal da contratada no momento do pagamento.</w:t>
      </w:r>
    </w:p>
    <w:p w14:paraId="25D67263" w14:textId="77777777" w:rsidR="00726026" w:rsidRDefault="00726026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EF01FA" w14:textId="77777777" w:rsidR="00726026" w:rsidRDefault="00726026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AEA3" w14:textId="77777777" w:rsidR="00726026" w:rsidRDefault="00726026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Quevedos, 04 de julho de 2025.</w:t>
      </w:r>
    </w:p>
    <w:p w14:paraId="00D75C64" w14:textId="77777777" w:rsidR="00726026" w:rsidRDefault="00726026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000C24" w14:textId="77777777" w:rsidR="00726026" w:rsidRDefault="00726026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9DEBA89" w14:textId="77777777" w:rsidR="00726026" w:rsidRDefault="00726026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Priscila Sieg</w:t>
      </w:r>
    </w:p>
    <w:p w14:paraId="50A70FEE" w14:textId="77777777" w:rsidR="00726026" w:rsidRDefault="00726026" w:rsidP="00726026">
      <w:r>
        <w:rPr>
          <w:rFonts w:ascii="Arial-BoldMT" w:hAnsi="Arial-BoldMT" w:cs="Arial-BoldMT"/>
          <w:b/>
          <w:bCs/>
        </w:rPr>
        <w:t>Chefe do departamento de engenharia arquitetura e urbanismo</w:t>
      </w:r>
    </w:p>
    <w:p w14:paraId="341B0876" w14:textId="77777777" w:rsidR="00726026" w:rsidRPr="00EC0B48" w:rsidRDefault="00726026" w:rsidP="00EC0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205908" w14:textId="77777777" w:rsidR="00000000" w:rsidRDefault="00000000" w:rsidP="00EC0B48">
      <w:pPr>
        <w:jc w:val="both"/>
      </w:pPr>
    </w:p>
    <w:p w14:paraId="50044A4B" w14:textId="77777777" w:rsidR="00726026" w:rsidRDefault="00726026" w:rsidP="00EC0B48">
      <w:pPr>
        <w:jc w:val="both"/>
      </w:pPr>
    </w:p>
    <w:p w14:paraId="4FA2F689" w14:textId="77777777" w:rsidR="00726026" w:rsidRDefault="00726026" w:rsidP="00EC0B48">
      <w:pPr>
        <w:jc w:val="both"/>
      </w:pPr>
    </w:p>
    <w:p w14:paraId="39D8D710" w14:textId="77777777" w:rsidR="00726026" w:rsidRDefault="00726026" w:rsidP="00EC0B48">
      <w:pPr>
        <w:jc w:val="both"/>
      </w:pPr>
    </w:p>
    <w:p w14:paraId="4EBF4CDD" w14:textId="77777777" w:rsidR="00726026" w:rsidRDefault="00726026" w:rsidP="00EC0B48">
      <w:pPr>
        <w:jc w:val="both"/>
      </w:pPr>
    </w:p>
    <w:p w14:paraId="1BF4A223" w14:textId="77777777" w:rsidR="00726026" w:rsidRDefault="00726026" w:rsidP="00EC0B48">
      <w:pPr>
        <w:jc w:val="both"/>
      </w:pPr>
    </w:p>
    <w:p w14:paraId="12FCE91E" w14:textId="77777777" w:rsidR="00726026" w:rsidRDefault="00726026" w:rsidP="00EC0B48">
      <w:pPr>
        <w:jc w:val="both"/>
      </w:pPr>
    </w:p>
    <w:p w14:paraId="0B87D38E" w14:textId="77777777" w:rsidR="00726026" w:rsidRDefault="00726026" w:rsidP="00EC0B48">
      <w:pPr>
        <w:jc w:val="both"/>
      </w:pPr>
    </w:p>
    <w:p w14:paraId="74CBB624" w14:textId="77777777" w:rsidR="00726026" w:rsidRDefault="00726026" w:rsidP="00EC0B48">
      <w:pPr>
        <w:jc w:val="both"/>
      </w:pPr>
    </w:p>
    <w:p w14:paraId="46176ED3" w14:textId="77777777" w:rsidR="00726026" w:rsidRDefault="00726026" w:rsidP="00EC0B48">
      <w:pPr>
        <w:jc w:val="both"/>
      </w:pPr>
    </w:p>
    <w:p w14:paraId="0C03764A" w14:textId="77777777" w:rsidR="00726026" w:rsidRDefault="00726026" w:rsidP="00EC0B48">
      <w:pPr>
        <w:jc w:val="both"/>
      </w:pPr>
    </w:p>
    <w:p w14:paraId="7BDD9BFE" w14:textId="77777777" w:rsidR="00726026" w:rsidRDefault="00726026" w:rsidP="00EC0B48">
      <w:pPr>
        <w:jc w:val="both"/>
      </w:pPr>
    </w:p>
    <w:p w14:paraId="7FB6586E" w14:textId="77777777" w:rsidR="00726026" w:rsidRDefault="00726026" w:rsidP="00EC0B48">
      <w:pPr>
        <w:jc w:val="both"/>
      </w:pPr>
    </w:p>
    <w:p w14:paraId="116B693A" w14:textId="77777777" w:rsidR="00726026" w:rsidRDefault="00726026" w:rsidP="00EC0B48">
      <w:pPr>
        <w:jc w:val="both"/>
      </w:pPr>
    </w:p>
    <w:p w14:paraId="60B093E2" w14:textId="77777777" w:rsidR="00726026" w:rsidRDefault="00726026" w:rsidP="00726026">
      <w:pPr>
        <w:jc w:val="center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MEMORIAL DESCRITIVO</w:t>
      </w:r>
    </w:p>
    <w:p w14:paraId="71263FAE" w14:textId="77777777" w:rsidR="00726026" w:rsidRDefault="00726026" w:rsidP="00726026">
      <w:pPr>
        <w:jc w:val="center"/>
        <w:rPr>
          <w:rFonts w:ascii="Arial" w:hAnsi="Arial" w:cs="Arial"/>
          <w:b/>
          <w:bCs/>
        </w:rPr>
      </w:pPr>
      <w:r w:rsidRPr="000B2A43">
        <w:rPr>
          <w:rFonts w:ascii="Arial" w:hAnsi="Arial" w:cs="Arial"/>
          <w:b/>
          <w:bCs/>
        </w:rPr>
        <w:t>PROJETO DE CORREÇÃO DE TELHADO</w:t>
      </w:r>
      <w:r>
        <w:rPr>
          <w:rFonts w:ascii="Arial" w:hAnsi="Arial" w:cs="Arial"/>
          <w:b/>
          <w:bCs/>
        </w:rPr>
        <w:t xml:space="preserve"> E ILUMINAÇÃO</w:t>
      </w:r>
    </w:p>
    <w:p w14:paraId="6365FCB5" w14:textId="77777777" w:rsidR="00726026" w:rsidRDefault="00726026" w:rsidP="00726026">
      <w:pPr>
        <w:jc w:val="center"/>
        <w:rPr>
          <w:rFonts w:ascii="Arial" w:hAnsi="Arial" w:cs="Arial"/>
          <w:b/>
          <w:bCs/>
        </w:rPr>
      </w:pPr>
      <w:r w:rsidRPr="000B2A43">
        <w:rPr>
          <w:rFonts w:ascii="Arial" w:hAnsi="Arial" w:cs="Arial"/>
          <w:b/>
          <w:bCs/>
        </w:rPr>
        <w:t>GINÁSIO POLIESPORTIVO</w:t>
      </w:r>
      <w:r>
        <w:rPr>
          <w:rFonts w:ascii="Arial" w:hAnsi="Arial" w:cs="Arial"/>
          <w:b/>
          <w:bCs/>
        </w:rPr>
        <w:t xml:space="preserve"> – ESCOLA ESTADUAL DOM PEDRO I</w:t>
      </w:r>
    </w:p>
    <w:p w14:paraId="5A9C8764" w14:textId="77777777" w:rsidR="00726026" w:rsidRPr="00805362" w:rsidRDefault="00726026" w:rsidP="00726026">
      <w:pPr>
        <w:jc w:val="center"/>
        <w:rPr>
          <w:rFonts w:ascii="Arial" w:hAnsi="Arial" w:cs="Arial"/>
          <w:b/>
          <w:bCs/>
        </w:rPr>
      </w:pPr>
    </w:p>
    <w:p w14:paraId="4202E6C9" w14:textId="77777777" w:rsidR="00726026" w:rsidRPr="00805362" w:rsidRDefault="00726026" w:rsidP="00726026">
      <w:pPr>
        <w:spacing w:line="360" w:lineRule="auto"/>
        <w:rPr>
          <w:rFonts w:ascii="Arial" w:hAnsi="Arial" w:cs="Arial"/>
          <w:sz w:val="16"/>
          <w:szCs w:val="16"/>
        </w:rPr>
      </w:pPr>
      <w:r w:rsidRPr="00805362">
        <w:rPr>
          <w:rFonts w:ascii="Arial" w:hAnsi="Arial" w:cs="Arial"/>
          <w:b/>
          <w:bCs/>
        </w:rPr>
        <w:t>Obra:</w:t>
      </w:r>
      <w:r w:rsidRPr="00805362">
        <w:rPr>
          <w:rFonts w:ascii="Arial" w:hAnsi="Arial" w:cs="Arial"/>
        </w:rPr>
        <w:t xml:space="preserve"> Correção de Telhado e Melhorias Internas – Ginásio Poliesportivo</w:t>
      </w:r>
      <w:r>
        <w:rPr>
          <w:rFonts w:ascii="Arial" w:hAnsi="Arial" w:cs="Arial"/>
        </w:rPr>
        <w:t xml:space="preserve"> </w:t>
      </w:r>
      <w:r w:rsidRPr="00805362">
        <w:rPr>
          <w:rFonts w:ascii="Arial" w:hAnsi="Arial" w:cs="Arial"/>
        </w:rPr>
        <w:br/>
      </w:r>
      <w:r w:rsidRPr="00805362">
        <w:rPr>
          <w:rFonts w:ascii="Arial" w:hAnsi="Arial" w:cs="Arial"/>
          <w:b/>
          <w:bCs/>
        </w:rPr>
        <w:t>Local:</w:t>
      </w:r>
      <w:r w:rsidRPr="008053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Avenida Revendo Francisco Dias</w:t>
      </w:r>
      <w:r w:rsidRPr="00805362">
        <w:rPr>
          <w:rFonts w:ascii="Arial" w:hAnsi="Arial" w:cs="Arial"/>
        </w:rPr>
        <w:br/>
      </w:r>
      <w:r w:rsidRPr="00805362">
        <w:rPr>
          <w:rFonts w:ascii="Arial" w:hAnsi="Arial" w:cs="Arial"/>
          <w:b/>
          <w:bCs/>
        </w:rPr>
        <w:t>Área estimada de cobertura:</w:t>
      </w:r>
      <w:r w:rsidRPr="00805362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9</w:t>
      </w:r>
      <w:r w:rsidRPr="00805362">
        <w:rPr>
          <w:rFonts w:ascii="Arial" w:hAnsi="Arial" w:cs="Arial"/>
        </w:rPr>
        <w:t>0 m²</w:t>
      </w:r>
    </w:p>
    <w:p w14:paraId="045C9699" w14:textId="77777777" w:rsidR="00726026" w:rsidRPr="00805362" w:rsidRDefault="00726026" w:rsidP="00726026">
      <w:pPr>
        <w:pStyle w:val="PargrafodaLista"/>
        <w:numPr>
          <w:ilvl w:val="0"/>
          <w:numId w:val="11"/>
        </w:numPr>
        <w:spacing w:before="240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OBJETIVO</w:t>
      </w:r>
    </w:p>
    <w:p w14:paraId="6F0A1C6F" w14:textId="77777777" w:rsidR="00726026" w:rsidRPr="00805362" w:rsidRDefault="00726026" w:rsidP="00726026">
      <w:pPr>
        <w:spacing w:line="360" w:lineRule="auto"/>
        <w:ind w:firstLine="708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Este memorial descritivo tem por finalidade detalhar os serviços de correção das infiltrações no telhado do ginásio poliesportivo, além da execução de melhorias internas como a substituição de lâmpadas queimadas e elevação da tela de proteção superior da quadra. O objetivo é assegurar maior durabilidade da cobertura, segurança dos usuários e funcionalidade do espaço.</w:t>
      </w:r>
    </w:p>
    <w:p w14:paraId="71F1B8A5" w14:textId="77777777" w:rsidR="00726026" w:rsidRDefault="00726026" w:rsidP="00726026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SERVIÇOS PREVISTOS</w:t>
      </w:r>
    </w:p>
    <w:p w14:paraId="6145888D" w14:textId="77777777" w:rsidR="00726026" w:rsidRPr="00805362" w:rsidRDefault="00726026" w:rsidP="00726026">
      <w:pPr>
        <w:pStyle w:val="PargrafodaLista"/>
        <w:numPr>
          <w:ilvl w:val="1"/>
          <w:numId w:val="11"/>
        </w:numPr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 xml:space="preserve">Correção do Telhado com Telha </w:t>
      </w:r>
      <w:proofErr w:type="spellStart"/>
      <w:r w:rsidRPr="00805362">
        <w:rPr>
          <w:rFonts w:ascii="Arial" w:hAnsi="Arial" w:cs="Arial"/>
          <w:b/>
          <w:bCs/>
        </w:rPr>
        <w:t>Aluzinco</w:t>
      </w:r>
      <w:proofErr w:type="spellEnd"/>
    </w:p>
    <w:p w14:paraId="439477BE" w14:textId="77777777" w:rsidR="00726026" w:rsidRPr="00805362" w:rsidRDefault="00726026" w:rsidP="00726026">
      <w:pPr>
        <w:spacing w:line="360" w:lineRule="auto"/>
        <w:ind w:firstLine="708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A cobertura apresenta infiltrações decorrentes de falhas nos pontos de fixação das telhas metálicas. A solução técnica adotada consistirá em:</w:t>
      </w:r>
    </w:p>
    <w:p w14:paraId="31C28ACB" w14:textId="77777777" w:rsidR="00726026" w:rsidRPr="00805362" w:rsidRDefault="00726026" w:rsidP="00726026">
      <w:pPr>
        <w:ind w:firstLine="708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Inspeção e Tratamento dos Parafusos</w:t>
      </w:r>
    </w:p>
    <w:p w14:paraId="0F534E43" w14:textId="77777777" w:rsidR="00726026" w:rsidRPr="00805362" w:rsidRDefault="00726026" w:rsidP="0072602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Inspeção geral dos parafusos de fixação;</w:t>
      </w:r>
    </w:p>
    <w:p w14:paraId="09EE22E1" w14:textId="77777777" w:rsidR="00726026" w:rsidRPr="00805362" w:rsidRDefault="00726026" w:rsidP="0072602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Reaperto dos parafusos soltos;</w:t>
      </w:r>
    </w:p>
    <w:p w14:paraId="0FBCD09B" w14:textId="77777777" w:rsidR="00726026" w:rsidRPr="00805362" w:rsidRDefault="00726026" w:rsidP="0072602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Substituição dos parafusos danificados ou com sinais de corrosão;</w:t>
      </w:r>
    </w:p>
    <w:p w14:paraId="599B8CFE" w14:textId="77777777" w:rsidR="00726026" w:rsidRPr="00805362" w:rsidRDefault="00726026" w:rsidP="00726026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Registro fotográfico das anomalias identificadas.</w:t>
      </w:r>
    </w:p>
    <w:p w14:paraId="3F7CDF70" w14:textId="77777777" w:rsidR="00726026" w:rsidRPr="00805362" w:rsidRDefault="00726026" w:rsidP="00726026">
      <w:pPr>
        <w:ind w:firstLine="708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Aplicação de Manta Asfáltica sobre Linhas de Parafusos</w:t>
      </w:r>
    </w:p>
    <w:p w14:paraId="3494AC7F" w14:textId="77777777" w:rsidR="00726026" w:rsidRPr="00805362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Aplicação de manta asfáltica autoadesiva ou aplicada a quente, ao longo de todas as linhas de parafusos;</w:t>
      </w:r>
    </w:p>
    <w:p w14:paraId="46AA51B0" w14:textId="77777777" w:rsidR="00726026" w:rsidRPr="00805362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 xml:space="preserve">A manta será disposta no mesmo sentido das telhas (sentido da caída da água), formando listras paralelas entre si, acompanhando a estrutura de </w:t>
      </w:r>
      <w:proofErr w:type="spellStart"/>
      <w:r w:rsidRPr="00805362">
        <w:rPr>
          <w:rFonts w:ascii="Arial" w:hAnsi="Arial" w:cs="Arial"/>
        </w:rPr>
        <w:t>telhamento</w:t>
      </w:r>
      <w:proofErr w:type="spellEnd"/>
      <w:r w:rsidRPr="00805362">
        <w:rPr>
          <w:rFonts w:ascii="Arial" w:hAnsi="Arial" w:cs="Arial"/>
        </w:rPr>
        <w:t>;</w:t>
      </w:r>
    </w:p>
    <w:p w14:paraId="0F0CA6B4" w14:textId="77777777" w:rsidR="00726026" w:rsidRPr="00805362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lastRenderedPageBreak/>
        <w:t>A fixação será executada de forma que a manta acompanhe o fluxo da água, evitando pontos de descolamento ou contra fluxo, assegurando total aderência;</w:t>
      </w:r>
    </w:p>
    <w:p w14:paraId="73641217" w14:textId="77777777" w:rsidR="00726026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A manta utilizada deverá ser resistente à radiação UV, intempéries e dilatações térmicas comuns em coberturas metálicas.</w:t>
      </w:r>
    </w:p>
    <w:p w14:paraId="6117003A" w14:textId="77777777" w:rsidR="00726026" w:rsidRPr="00195D64" w:rsidRDefault="00726026" w:rsidP="00726026">
      <w:pPr>
        <w:pStyle w:val="PargrafodaLista"/>
        <w:spacing w:line="360" w:lineRule="auto"/>
        <w:ind w:left="1080"/>
        <w:jc w:val="both"/>
        <w:rPr>
          <w:rFonts w:ascii="Arial" w:hAnsi="Arial" w:cs="Arial"/>
        </w:rPr>
      </w:pPr>
    </w:p>
    <w:p w14:paraId="4A70A549" w14:textId="77777777" w:rsidR="00726026" w:rsidRPr="00805362" w:rsidRDefault="00726026" w:rsidP="00726026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Substituição de Lâmpadas Queimadas (Área Interna)</w:t>
      </w:r>
    </w:p>
    <w:p w14:paraId="5E81B0CB" w14:textId="77777777" w:rsidR="00726026" w:rsidRPr="00805362" w:rsidRDefault="00726026" w:rsidP="00726026">
      <w:pPr>
        <w:pStyle w:val="PargrafodaLista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Identificação e substituição de todas as lâmpadas queimadas na parte interna do ginásio;</w:t>
      </w:r>
    </w:p>
    <w:p w14:paraId="30683C54" w14:textId="77777777" w:rsidR="00726026" w:rsidRPr="00805362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Preferência por lâmpadas LED, compatíveis com as luminárias atuais, visando melhor eficiência energética;</w:t>
      </w:r>
    </w:p>
    <w:p w14:paraId="29DF4187" w14:textId="77777777" w:rsidR="00726026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Utilização de andaimes, escadas ou plataformas elevatórias conforme necessidade e altura da instalação.</w:t>
      </w:r>
    </w:p>
    <w:p w14:paraId="74E197CE" w14:textId="77777777" w:rsidR="00726026" w:rsidRDefault="00726026" w:rsidP="00726026">
      <w:pPr>
        <w:pStyle w:val="PargrafodaLista"/>
        <w:spacing w:line="360" w:lineRule="auto"/>
        <w:ind w:left="1080"/>
        <w:jc w:val="both"/>
        <w:rPr>
          <w:rFonts w:ascii="Arial" w:hAnsi="Arial" w:cs="Arial"/>
        </w:rPr>
      </w:pPr>
    </w:p>
    <w:p w14:paraId="0D89A9C8" w14:textId="77777777" w:rsidR="00726026" w:rsidRPr="00805362" w:rsidRDefault="00726026" w:rsidP="00726026">
      <w:pPr>
        <w:pStyle w:val="PargrafodaLista"/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  <w:b/>
          <w:bCs/>
        </w:rPr>
        <w:t xml:space="preserve"> Elevação da Tela de Proteção Superior da Quadra</w:t>
      </w:r>
    </w:p>
    <w:p w14:paraId="75431F84" w14:textId="77777777" w:rsidR="00726026" w:rsidRPr="00805362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Elevação e reinstalação da proteção em altura adequada para prática de voleibol (altura mínima sugerida de 7 metros no ponto central);</w:t>
      </w:r>
    </w:p>
    <w:p w14:paraId="2B1CFE32" w14:textId="77777777" w:rsidR="00726026" w:rsidRPr="00805362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Estrutura metálica de reforço será utilizada para fixação, devidamente ancorada na estrutura existente;</w:t>
      </w:r>
    </w:p>
    <w:p w14:paraId="125085BB" w14:textId="77777777" w:rsidR="00726026" w:rsidRDefault="00726026" w:rsidP="0072602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A nova configuração deverá oferecer resistência a impactos e estabilidade.</w:t>
      </w:r>
    </w:p>
    <w:p w14:paraId="362707F0" w14:textId="77777777" w:rsidR="00726026" w:rsidRPr="00195D64" w:rsidRDefault="00726026" w:rsidP="00726026">
      <w:pPr>
        <w:pStyle w:val="PargrafodaLista"/>
        <w:spacing w:line="360" w:lineRule="auto"/>
        <w:ind w:left="1080"/>
        <w:jc w:val="both"/>
        <w:rPr>
          <w:rFonts w:ascii="Arial" w:hAnsi="Arial" w:cs="Arial"/>
        </w:rPr>
      </w:pPr>
    </w:p>
    <w:p w14:paraId="12685416" w14:textId="77777777" w:rsidR="00726026" w:rsidRPr="00805362" w:rsidRDefault="00726026" w:rsidP="00726026">
      <w:pPr>
        <w:pStyle w:val="PargrafodaLista"/>
        <w:numPr>
          <w:ilvl w:val="0"/>
          <w:numId w:val="11"/>
        </w:numPr>
        <w:spacing w:before="240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SEGURANÇA DO TRABALHO</w:t>
      </w:r>
    </w:p>
    <w:p w14:paraId="476E97EC" w14:textId="77777777" w:rsidR="00726026" w:rsidRPr="00805362" w:rsidRDefault="00726026" w:rsidP="00726026">
      <w:pPr>
        <w:spacing w:line="360" w:lineRule="auto"/>
        <w:ind w:firstLine="360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 xml:space="preserve">Os serviços que envolvam altura seguirão as diretrizes da </w:t>
      </w:r>
      <w:r w:rsidRPr="00805362">
        <w:rPr>
          <w:rFonts w:ascii="Arial" w:hAnsi="Arial" w:cs="Arial"/>
          <w:b/>
          <w:bCs/>
        </w:rPr>
        <w:t>NR-35</w:t>
      </w:r>
      <w:r w:rsidRPr="00805362">
        <w:rPr>
          <w:rFonts w:ascii="Arial" w:hAnsi="Arial" w:cs="Arial"/>
        </w:rPr>
        <w:t xml:space="preserve">, além das normas da </w:t>
      </w:r>
      <w:r w:rsidRPr="00805362">
        <w:rPr>
          <w:rFonts w:ascii="Arial" w:hAnsi="Arial" w:cs="Arial"/>
          <w:b/>
          <w:bCs/>
        </w:rPr>
        <w:t>NR-06</w:t>
      </w:r>
      <w:r w:rsidRPr="00805362">
        <w:rPr>
          <w:rFonts w:ascii="Arial" w:hAnsi="Arial" w:cs="Arial"/>
        </w:rPr>
        <w:t xml:space="preserve"> e boas práticas de segurança, incluindo:</w:t>
      </w:r>
    </w:p>
    <w:p w14:paraId="78C720F5" w14:textId="77777777" w:rsidR="00726026" w:rsidRPr="00805362" w:rsidRDefault="00726026" w:rsidP="0072602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Profissionais capacitados com treinamento específico;</w:t>
      </w:r>
    </w:p>
    <w:p w14:paraId="0A484A3F" w14:textId="77777777" w:rsidR="00726026" w:rsidRPr="00805362" w:rsidRDefault="00726026" w:rsidP="0072602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Utilização de EPIs obrigatórios: cinto tipo paraquedista, talabarte com absorvedor, capacete com jugular, calçado de segurança e luvas;</w:t>
      </w:r>
    </w:p>
    <w:p w14:paraId="12551474" w14:textId="77777777" w:rsidR="00726026" w:rsidRPr="00805362" w:rsidRDefault="00726026" w:rsidP="0072602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Instalação de linha de vida e pontos de ancoragem adequados;</w:t>
      </w:r>
    </w:p>
    <w:p w14:paraId="64FE5724" w14:textId="77777777" w:rsidR="00726026" w:rsidRDefault="00726026" w:rsidP="0072602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05362">
        <w:rPr>
          <w:rFonts w:ascii="Arial" w:hAnsi="Arial" w:cs="Arial"/>
        </w:rPr>
        <w:t xml:space="preserve">presentação do </w:t>
      </w:r>
      <w:r w:rsidRPr="00805362">
        <w:rPr>
          <w:rFonts w:ascii="Arial" w:hAnsi="Arial" w:cs="Arial"/>
          <w:b/>
          <w:bCs/>
        </w:rPr>
        <w:t>Plano de Segurança para Trabalho em Altura</w:t>
      </w:r>
      <w:r w:rsidRPr="008053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parte da contratada,</w:t>
      </w:r>
      <w:r w:rsidRPr="00805362">
        <w:rPr>
          <w:rFonts w:ascii="Arial" w:hAnsi="Arial" w:cs="Arial"/>
        </w:rPr>
        <w:t xml:space="preserve"> com análise de riscos e medidas preventivas.</w:t>
      </w:r>
    </w:p>
    <w:p w14:paraId="0C61F857" w14:textId="77777777" w:rsidR="00726026" w:rsidRDefault="00726026" w:rsidP="00726026">
      <w:pPr>
        <w:spacing w:line="360" w:lineRule="auto"/>
        <w:ind w:left="720"/>
        <w:jc w:val="both"/>
        <w:rPr>
          <w:rFonts w:ascii="Arial" w:hAnsi="Arial" w:cs="Arial"/>
        </w:rPr>
      </w:pPr>
    </w:p>
    <w:p w14:paraId="2580E98A" w14:textId="77777777" w:rsidR="00726026" w:rsidRPr="00805362" w:rsidRDefault="00726026" w:rsidP="00726026">
      <w:pPr>
        <w:spacing w:line="360" w:lineRule="auto"/>
        <w:ind w:left="720"/>
        <w:jc w:val="both"/>
        <w:rPr>
          <w:rFonts w:ascii="Arial" w:hAnsi="Arial" w:cs="Arial"/>
        </w:rPr>
      </w:pPr>
    </w:p>
    <w:p w14:paraId="5D8C14FE" w14:textId="77777777" w:rsidR="00726026" w:rsidRPr="00805362" w:rsidRDefault="00726026" w:rsidP="0072602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MATERIAIS E EQUIPAMENTOS</w:t>
      </w:r>
    </w:p>
    <w:p w14:paraId="620E4783" w14:textId="77777777" w:rsidR="00726026" w:rsidRPr="00805362" w:rsidRDefault="00726026" w:rsidP="0072602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Parafusos novos galvanizados, quando necessário;</w:t>
      </w:r>
    </w:p>
    <w:p w14:paraId="58DA545D" w14:textId="77777777" w:rsidR="00726026" w:rsidRPr="00805362" w:rsidRDefault="00726026" w:rsidP="0072602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lastRenderedPageBreak/>
        <w:t>Manta asfáltica de alta performance, com resistência mínima de 110 °C, proteção UV e aderência a superfícies metálicas;</w:t>
      </w:r>
    </w:p>
    <w:p w14:paraId="4AE36394" w14:textId="77777777" w:rsidR="00726026" w:rsidRPr="00805362" w:rsidRDefault="00726026" w:rsidP="0072602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Lâmpadas LED ou equivalentes, conforme especificações do sistema de iluminação do ginásio</w:t>
      </w:r>
      <w:r>
        <w:rPr>
          <w:rFonts w:ascii="Arial" w:hAnsi="Arial" w:cs="Arial"/>
        </w:rPr>
        <w:t>, que serão fornecidas pela contratante</w:t>
      </w:r>
      <w:r w:rsidRPr="00805362">
        <w:rPr>
          <w:rFonts w:ascii="Arial" w:hAnsi="Arial" w:cs="Arial"/>
        </w:rPr>
        <w:t>;</w:t>
      </w:r>
    </w:p>
    <w:p w14:paraId="106FFEE8" w14:textId="77777777" w:rsidR="00726026" w:rsidRPr="00805362" w:rsidRDefault="00726026" w:rsidP="0072602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Estrutura metálica tubular para sustentação da nova altura da tela de proteção;</w:t>
      </w:r>
    </w:p>
    <w:p w14:paraId="3392D177" w14:textId="77777777" w:rsidR="00726026" w:rsidRPr="00805362" w:rsidRDefault="00726026" w:rsidP="0072602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Ferramentas e equipamentos compatíveis com as necessidades dos serviços em altura.</w:t>
      </w:r>
    </w:p>
    <w:p w14:paraId="227A8B23" w14:textId="77777777" w:rsidR="00726026" w:rsidRPr="00805362" w:rsidRDefault="00726026" w:rsidP="00726026">
      <w:pPr>
        <w:spacing w:line="360" w:lineRule="auto"/>
        <w:jc w:val="both"/>
        <w:rPr>
          <w:rFonts w:ascii="Arial" w:hAnsi="Arial" w:cs="Arial"/>
        </w:rPr>
      </w:pPr>
    </w:p>
    <w:p w14:paraId="52388D70" w14:textId="77777777" w:rsidR="00726026" w:rsidRPr="00805362" w:rsidRDefault="00726026" w:rsidP="00726026">
      <w:pPr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5. RESPONSABILIDADES DA EMPRESA EXECUTORA</w:t>
      </w:r>
    </w:p>
    <w:p w14:paraId="5E96E5B7" w14:textId="77777777" w:rsidR="00726026" w:rsidRPr="00805362" w:rsidRDefault="00726026" w:rsidP="0072602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Fornecer mão de obra qualificada e treinada;</w:t>
      </w:r>
    </w:p>
    <w:p w14:paraId="5DF78A20" w14:textId="77777777" w:rsidR="00726026" w:rsidRPr="00805362" w:rsidRDefault="00726026" w:rsidP="0072602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Executar os serviços conforme cronograma e escopo definidos;</w:t>
      </w:r>
    </w:p>
    <w:p w14:paraId="7C7AD5FF" w14:textId="77777777" w:rsidR="00726026" w:rsidRPr="00805362" w:rsidRDefault="00726026" w:rsidP="0072602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Fornecer os EPIs necessários aos trabalhadores;</w:t>
      </w:r>
    </w:p>
    <w:p w14:paraId="0F7098D1" w14:textId="77777777" w:rsidR="00726026" w:rsidRPr="00805362" w:rsidRDefault="00726026" w:rsidP="0072602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Responsabilizar-se por eventuais danos durante a execução;</w:t>
      </w:r>
    </w:p>
    <w:p w14:paraId="6DA34318" w14:textId="77777777" w:rsidR="00726026" w:rsidRPr="00805362" w:rsidRDefault="00726026" w:rsidP="00726026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Manter o canteiro limpo e organizado, com destinação correta dos resíduos gerados.</w:t>
      </w:r>
    </w:p>
    <w:p w14:paraId="2B51E043" w14:textId="77777777" w:rsidR="00726026" w:rsidRPr="00805362" w:rsidRDefault="00726026" w:rsidP="00726026">
      <w:pPr>
        <w:spacing w:line="360" w:lineRule="auto"/>
        <w:jc w:val="both"/>
        <w:rPr>
          <w:rFonts w:ascii="Arial" w:hAnsi="Arial" w:cs="Arial"/>
        </w:rPr>
      </w:pPr>
    </w:p>
    <w:p w14:paraId="7F153D95" w14:textId="77777777" w:rsidR="00726026" w:rsidRPr="00805362" w:rsidRDefault="00726026" w:rsidP="00726026">
      <w:pPr>
        <w:jc w:val="both"/>
        <w:rPr>
          <w:rFonts w:ascii="Arial" w:hAnsi="Arial" w:cs="Arial"/>
          <w:b/>
          <w:bCs/>
        </w:rPr>
      </w:pPr>
      <w:r w:rsidRPr="00805362">
        <w:rPr>
          <w:rFonts w:ascii="Arial" w:hAnsi="Arial" w:cs="Arial"/>
          <w:b/>
          <w:bCs/>
        </w:rPr>
        <w:t>6. CONSIDERAÇÕES FINAIS</w:t>
      </w:r>
    </w:p>
    <w:p w14:paraId="6CE875C3" w14:textId="77777777" w:rsidR="00726026" w:rsidRDefault="00726026" w:rsidP="00726026">
      <w:pPr>
        <w:spacing w:line="360" w:lineRule="auto"/>
        <w:ind w:firstLine="708"/>
        <w:jc w:val="both"/>
        <w:rPr>
          <w:rFonts w:ascii="Arial" w:hAnsi="Arial" w:cs="Arial"/>
        </w:rPr>
      </w:pPr>
      <w:r w:rsidRPr="00805362">
        <w:rPr>
          <w:rFonts w:ascii="Arial" w:hAnsi="Arial" w:cs="Arial"/>
        </w:rPr>
        <w:t>As intervenções previstas visam a restauração da estanqueidade do telhado, a melhoria da iluminação interna e a adequação da tela de proteção da quadra, garantindo funcionalidade, segurança e maior vida útil das estruturas. Todos os serviços serão realizados com acompanhamento técnico e observância das normas vigentes.</w:t>
      </w:r>
    </w:p>
    <w:p w14:paraId="2CFAA4C4" w14:textId="77777777" w:rsidR="00726026" w:rsidRDefault="00726026" w:rsidP="00726026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68FAE79" w14:textId="77777777" w:rsidR="00726026" w:rsidRDefault="00726026" w:rsidP="00726026">
      <w:pPr>
        <w:spacing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26026" w:rsidRPr="00011858" w14:paraId="5ED6A440" w14:textId="77777777" w:rsidTr="009F1088">
        <w:trPr>
          <w:trHeight w:val="826"/>
        </w:trPr>
        <w:tc>
          <w:tcPr>
            <w:tcW w:w="5103" w:type="dxa"/>
          </w:tcPr>
          <w:p w14:paraId="7125256E" w14:textId="77777777" w:rsidR="00726026" w:rsidRPr="00195D64" w:rsidRDefault="00726026" w:rsidP="009F1088">
            <w:pPr>
              <w:ind w:left="35" w:hanging="142"/>
              <w:jc w:val="center"/>
              <w:rPr>
                <w:rFonts w:ascii="Arial" w:hAnsi="Arial" w:cs="Arial"/>
              </w:rPr>
            </w:pPr>
            <w:r w:rsidRPr="00195D64">
              <w:rPr>
                <w:rFonts w:ascii="Arial" w:hAnsi="Arial" w:cs="Arial"/>
              </w:rPr>
              <w:t>___________________________</w:t>
            </w:r>
          </w:p>
          <w:p w14:paraId="3919E61F" w14:textId="77777777" w:rsidR="00726026" w:rsidRPr="00195D64" w:rsidRDefault="00726026" w:rsidP="009F1088">
            <w:pPr>
              <w:ind w:firstLine="41"/>
              <w:jc w:val="center"/>
              <w:rPr>
                <w:rFonts w:ascii="Arial" w:hAnsi="Arial" w:cs="Arial"/>
              </w:rPr>
            </w:pPr>
            <w:r w:rsidRPr="00195D64">
              <w:rPr>
                <w:rFonts w:ascii="Arial" w:hAnsi="Arial" w:cs="Arial"/>
              </w:rPr>
              <w:t>Priscila Sieg Lima</w:t>
            </w:r>
          </w:p>
          <w:p w14:paraId="319E022A" w14:textId="77777777" w:rsidR="00726026" w:rsidRPr="00195D64" w:rsidRDefault="00726026" w:rsidP="009F1088">
            <w:pPr>
              <w:ind w:firstLine="41"/>
              <w:jc w:val="center"/>
              <w:rPr>
                <w:rFonts w:ascii="Arial" w:hAnsi="Arial" w:cs="Arial"/>
                <w:b/>
                <w:bCs/>
              </w:rPr>
            </w:pPr>
            <w:r w:rsidRPr="00195D64">
              <w:rPr>
                <w:rFonts w:ascii="Arial" w:hAnsi="Arial" w:cs="Arial"/>
                <w:b/>
                <w:bCs/>
              </w:rPr>
              <w:t>Chefe do departamento de engenharia arquitetura e urbanismo</w:t>
            </w:r>
          </w:p>
          <w:p w14:paraId="15C5C300" w14:textId="77777777" w:rsidR="00726026" w:rsidRPr="00011858" w:rsidRDefault="00726026" w:rsidP="009F1088">
            <w:pPr>
              <w:ind w:firstLine="4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5D64">
              <w:rPr>
                <w:rFonts w:ascii="Arial" w:hAnsi="Arial" w:cs="Arial"/>
                <w:b/>
                <w:bCs/>
              </w:rPr>
              <w:t>Matrícula 1439</w:t>
            </w:r>
          </w:p>
        </w:tc>
      </w:tr>
    </w:tbl>
    <w:p w14:paraId="6B680F80" w14:textId="77777777" w:rsidR="00726026" w:rsidRPr="000B2A43" w:rsidRDefault="00726026" w:rsidP="0072602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227A30E" w14:textId="77777777" w:rsidR="00726026" w:rsidRDefault="00726026" w:rsidP="00EC0B48">
      <w:pPr>
        <w:jc w:val="both"/>
      </w:pPr>
    </w:p>
    <w:sectPr w:rsidR="00726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1AD"/>
    <w:multiLevelType w:val="multilevel"/>
    <w:tmpl w:val="25E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D63B6"/>
    <w:multiLevelType w:val="multilevel"/>
    <w:tmpl w:val="01B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04DDF"/>
    <w:multiLevelType w:val="hybridMultilevel"/>
    <w:tmpl w:val="4E78A3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296E0A"/>
    <w:multiLevelType w:val="multilevel"/>
    <w:tmpl w:val="33DE3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162690"/>
    <w:multiLevelType w:val="multilevel"/>
    <w:tmpl w:val="3CC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27E35"/>
    <w:multiLevelType w:val="multilevel"/>
    <w:tmpl w:val="3702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54295"/>
    <w:multiLevelType w:val="multilevel"/>
    <w:tmpl w:val="0064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E3AFE"/>
    <w:multiLevelType w:val="multilevel"/>
    <w:tmpl w:val="EA9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27164"/>
    <w:multiLevelType w:val="multilevel"/>
    <w:tmpl w:val="D2C6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848C0"/>
    <w:multiLevelType w:val="multilevel"/>
    <w:tmpl w:val="88EE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944D44"/>
    <w:multiLevelType w:val="multilevel"/>
    <w:tmpl w:val="021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B2511"/>
    <w:multiLevelType w:val="hybridMultilevel"/>
    <w:tmpl w:val="538A54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9D62F2"/>
    <w:multiLevelType w:val="multilevel"/>
    <w:tmpl w:val="66A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6143">
    <w:abstractNumId w:val="9"/>
  </w:num>
  <w:num w:numId="2" w16cid:durableId="1788818638">
    <w:abstractNumId w:val="5"/>
  </w:num>
  <w:num w:numId="3" w16cid:durableId="1313871117">
    <w:abstractNumId w:val="4"/>
  </w:num>
  <w:num w:numId="4" w16cid:durableId="594439789">
    <w:abstractNumId w:val="10"/>
  </w:num>
  <w:num w:numId="5" w16cid:durableId="142623472">
    <w:abstractNumId w:val="6"/>
  </w:num>
  <w:num w:numId="6" w16cid:durableId="115759839">
    <w:abstractNumId w:val="0"/>
  </w:num>
  <w:num w:numId="7" w16cid:durableId="1569151162">
    <w:abstractNumId w:val="8"/>
  </w:num>
  <w:num w:numId="8" w16cid:durableId="942956942">
    <w:abstractNumId w:val="7"/>
  </w:num>
  <w:num w:numId="9" w16cid:durableId="1702436144">
    <w:abstractNumId w:val="12"/>
  </w:num>
  <w:num w:numId="10" w16cid:durableId="674890046">
    <w:abstractNumId w:val="1"/>
  </w:num>
  <w:num w:numId="11" w16cid:durableId="649599709">
    <w:abstractNumId w:val="3"/>
  </w:num>
  <w:num w:numId="12" w16cid:durableId="142233667">
    <w:abstractNumId w:val="2"/>
  </w:num>
  <w:num w:numId="13" w16cid:durableId="1626614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48"/>
    <w:rsid w:val="006F2F98"/>
    <w:rsid w:val="00726026"/>
    <w:rsid w:val="00833D98"/>
    <w:rsid w:val="009803CC"/>
    <w:rsid w:val="00D146B9"/>
    <w:rsid w:val="00D543CE"/>
    <w:rsid w:val="00EC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337F"/>
  <w15:chartTrackingRefBased/>
  <w15:docId w15:val="{33EA5146-1CDD-4A9D-94C8-53D73CB0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C0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C0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B4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C0B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C0B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C0B48"/>
    <w:rPr>
      <w:i/>
      <w:iCs/>
    </w:rPr>
  </w:style>
  <w:style w:type="table" w:styleId="Tabelacomgrade">
    <w:name w:val="Table Grid"/>
    <w:basedOn w:val="Tabelanormal"/>
    <w:rsid w:val="0072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6026"/>
    <w:pPr>
      <w:ind w:left="720"/>
      <w:contextualSpacing/>
    </w:pPr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1477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Maclaine</dc:creator>
  <cp:keywords/>
  <dc:description/>
  <cp:lastModifiedBy>Usuario</cp:lastModifiedBy>
  <cp:revision>4</cp:revision>
  <cp:lastPrinted>2025-07-07T14:35:00Z</cp:lastPrinted>
  <dcterms:created xsi:type="dcterms:W3CDTF">2025-07-04T19:32:00Z</dcterms:created>
  <dcterms:modified xsi:type="dcterms:W3CDTF">2025-07-09T12:22:00Z</dcterms:modified>
</cp:coreProperties>
</file>